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25" w:rsidRPr="00E51D94" w:rsidRDefault="00A83725" w:rsidP="00A83725">
      <w:pPr>
        <w:pStyle w:val="Heading1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  <w:cs/>
        </w:rPr>
        <w:t>สัญญาค้ำประกัน</w:t>
      </w:r>
    </w:p>
    <w:p w:rsidR="00A83725" w:rsidRPr="00E51D94" w:rsidRDefault="00A83725" w:rsidP="00A83725">
      <w:pPr>
        <w:jc w:val="center"/>
        <w:rPr>
          <w:rFonts w:ascii="TH SarabunPSK" w:hAnsi="TH SarabunPSK" w:cs="TH SarabunPSK"/>
          <w:color w:val="000000" w:themeColor="text1"/>
        </w:rPr>
      </w:pPr>
    </w:p>
    <w:p w:rsidR="00A83725" w:rsidRPr="00E51D94" w:rsidRDefault="00A83725" w:rsidP="00A83725">
      <w:pPr>
        <w:pStyle w:val="BodyText"/>
        <w:spacing w:after="240"/>
        <w:jc w:val="right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  <w:cs/>
        </w:rPr>
        <w:t>ทำที่</w:t>
      </w:r>
      <w:r w:rsidRPr="00E51D94">
        <w:rPr>
          <w:rFonts w:ascii="TH SarabunPSK" w:hAnsi="TH SarabunPSK" w:cs="TH SarabunPSK"/>
          <w:color w:val="000000" w:themeColor="text1"/>
        </w:rPr>
        <w:t>………………………….</w:t>
      </w:r>
    </w:p>
    <w:p w:rsidR="00A83725" w:rsidRPr="00E51D94" w:rsidRDefault="00A83725" w:rsidP="00A83725">
      <w:pPr>
        <w:pStyle w:val="BodyText"/>
        <w:jc w:val="center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  <w:cs/>
        </w:rPr>
        <w:t>วันที่</w:t>
      </w:r>
      <w:r w:rsidRPr="00E51D94">
        <w:rPr>
          <w:rFonts w:ascii="TH SarabunPSK" w:hAnsi="TH SarabunPSK" w:cs="TH SarabunPSK"/>
          <w:color w:val="000000" w:themeColor="text1"/>
        </w:rPr>
        <w:t>………</w:t>
      </w:r>
      <w:r w:rsidRPr="00E51D94">
        <w:rPr>
          <w:rFonts w:ascii="TH SarabunPSK" w:hAnsi="TH SarabunPSK" w:cs="TH SarabunPSK"/>
          <w:color w:val="000000" w:themeColor="text1"/>
          <w:cs/>
        </w:rPr>
        <w:t>เดือน</w:t>
      </w:r>
      <w:r w:rsidRPr="00E51D94">
        <w:rPr>
          <w:rFonts w:ascii="TH SarabunPSK" w:hAnsi="TH SarabunPSK" w:cs="TH SarabunPSK"/>
          <w:color w:val="000000" w:themeColor="text1"/>
        </w:rPr>
        <w:t>……</w:t>
      </w:r>
      <w:r w:rsidRPr="00E51D94">
        <w:rPr>
          <w:rFonts w:ascii="TH SarabunPSK" w:hAnsi="TH SarabunPSK" w:cs="TH SarabunPSK"/>
          <w:color w:val="000000" w:themeColor="text1"/>
          <w:cs/>
        </w:rPr>
        <w:t>...</w:t>
      </w:r>
      <w:r w:rsidRPr="00E51D94">
        <w:rPr>
          <w:rFonts w:ascii="TH SarabunPSK" w:hAnsi="TH SarabunPSK" w:cs="TH SarabunPSK"/>
          <w:color w:val="000000" w:themeColor="text1"/>
        </w:rPr>
        <w:t>……</w:t>
      </w:r>
      <w:r w:rsidRPr="00E51D94">
        <w:rPr>
          <w:rFonts w:ascii="TH SarabunPSK" w:hAnsi="TH SarabunPSK" w:cs="TH SarabunPSK"/>
          <w:color w:val="000000" w:themeColor="text1"/>
          <w:cs/>
        </w:rPr>
        <w:t>......</w:t>
      </w:r>
      <w:r w:rsidRPr="00E51D94">
        <w:rPr>
          <w:rFonts w:ascii="TH SarabunPSK" w:hAnsi="TH SarabunPSK" w:cs="TH SarabunPSK"/>
          <w:color w:val="000000" w:themeColor="text1"/>
        </w:rPr>
        <w:t xml:space="preserve">. </w:t>
      </w:r>
      <w:r w:rsidRPr="00E51D94">
        <w:rPr>
          <w:rFonts w:ascii="TH SarabunPSK" w:hAnsi="TH SarabunPSK" w:cs="TH SarabunPSK"/>
          <w:color w:val="000000" w:themeColor="text1"/>
          <w:cs/>
        </w:rPr>
        <w:t>พ</w:t>
      </w:r>
      <w:r w:rsidRPr="00E51D94">
        <w:rPr>
          <w:rFonts w:ascii="TH SarabunPSK" w:hAnsi="TH SarabunPSK" w:cs="TH SarabunPSK"/>
          <w:color w:val="000000" w:themeColor="text1"/>
        </w:rPr>
        <w:t>.</w:t>
      </w:r>
      <w:r w:rsidRPr="00E51D94">
        <w:rPr>
          <w:rFonts w:ascii="TH SarabunPSK" w:hAnsi="TH SarabunPSK" w:cs="TH SarabunPSK"/>
          <w:color w:val="000000" w:themeColor="text1"/>
          <w:cs/>
        </w:rPr>
        <w:t>ศ</w:t>
      </w:r>
      <w:r w:rsidRPr="00E51D94">
        <w:rPr>
          <w:rFonts w:ascii="TH SarabunPSK" w:hAnsi="TH SarabunPSK" w:cs="TH SarabunPSK"/>
          <w:color w:val="000000" w:themeColor="text1"/>
        </w:rPr>
        <w:t>…………</w:t>
      </w:r>
    </w:p>
    <w:p w:rsidR="00A83725" w:rsidRPr="00E51D94" w:rsidRDefault="00A83725" w:rsidP="00A83725">
      <w:pPr>
        <w:tabs>
          <w:tab w:val="left" w:pos="1134"/>
        </w:tabs>
        <w:jc w:val="thaiDistribute"/>
        <w:rPr>
          <w:rFonts w:ascii="TH SarabunPSK" w:hAnsi="TH SarabunPSK" w:cs="TH SarabunPSK"/>
          <w:color w:val="000000" w:themeColor="text1"/>
        </w:rPr>
      </w:pPr>
    </w:p>
    <w:p w:rsidR="00A83725" w:rsidRPr="00E51D94" w:rsidRDefault="00A83725" w:rsidP="00A83725">
      <w:pPr>
        <w:tabs>
          <w:tab w:val="left" w:pos="1134"/>
        </w:tabs>
        <w:spacing w:after="24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  <w:cs/>
        </w:rPr>
        <w:t>สัญญาค้ำประกันฉบับนี้ทำขึ้นระหว่าง</w:t>
      </w:r>
      <w:r w:rsidRPr="00E51D94">
        <w:rPr>
          <w:rFonts w:ascii="TH SarabunPSK" w:hAnsi="TH SarabunPSK" w:cs="TH SarabunPSK"/>
          <w:color w:val="000000" w:themeColor="text1"/>
        </w:rPr>
        <w:t>…………………………</w:t>
      </w:r>
      <w:r w:rsidRPr="00E51D94">
        <w:rPr>
          <w:rFonts w:ascii="TH SarabunPSK" w:hAnsi="TH SarabunPSK" w:cs="TH SarabunPSK"/>
          <w:color w:val="000000" w:themeColor="text1"/>
          <w:cs/>
        </w:rPr>
        <w:t>......</w:t>
      </w:r>
      <w:r w:rsidRPr="00E51D94">
        <w:rPr>
          <w:rFonts w:ascii="TH SarabunPSK" w:hAnsi="TH SarabunPSK" w:cs="TH SarabunPSK"/>
          <w:color w:val="000000" w:themeColor="text1"/>
        </w:rPr>
        <w:t>…</w:t>
      </w:r>
      <w:r w:rsidRPr="00E51D94">
        <w:rPr>
          <w:rFonts w:ascii="TH SarabunPSK" w:hAnsi="TH SarabunPSK" w:cs="TH SarabunPSK"/>
          <w:color w:val="000000" w:themeColor="text1"/>
          <w:cs/>
        </w:rPr>
        <w:t>.</w:t>
      </w:r>
      <w:r w:rsidRPr="00E51D94">
        <w:rPr>
          <w:rFonts w:ascii="TH SarabunPSK" w:hAnsi="TH SarabunPSK" w:cs="TH SarabunPSK"/>
          <w:color w:val="000000" w:themeColor="text1"/>
        </w:rPr>
        <w:t>…</w:t>
      </w:r>
      <w:r w:rsidRPr="00E51D94">
        <w:rPr>
          <w:rFonts w:ascii="TH SarabunPSK" w:hAnsi="TH SarabunPSK" w:cs="TH SarabunPSK"/>
          <w:color w:val="000000" w:themeColor="text1"/>
          <w:cs/>
        </w:rPr>
        <w:t>อายุ</w:t>
      </w:r>
      <w:r w:rsidRPr="00E51D94">
        <w:rPr>
          <w:rFonts w:ascii="TH SarabunPSK" w:hAnsi="TH SarabunPSK" w:cs="TH SarabunPSK"/>
          <w:color w:val="000000" w:themeColor="text1"/>
        </w:rPr>
        <w:t>……….</w:t>
      </w:r>
      <w:r w:rsidRPr="00E51D94">
        <w:rPr>
          <w:rFonts w:ascii="TH SarabunPSK" w:hAnsi="TH SarabunPSK" w:cs="TH SarabunPSK"/>
          <w:color w:val="000000" w:themeColor="text1"/>
          <w:cs/>
        </w:rPr>
        <w:t xml:space="preserve">ปี </w:t>
      </w:r>
      <w:r w:rsidRPr="00E51D94">
        <w:rPr>
          <w:rFonts w:ascii="TH SarabunPSK" w:hAnsi="TH SarabunPSK" w:cs="TH SarabunPSK"/>
          <w:color w:val="000000" w:themeColor="text1"/>
          <w:cs/>
        </w:rPr>
        <w:br/>
        <w:t>บัตรประจำตัวประชาชนเลขที่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อยู่บ้านเลขที่</w:t>
      </w:r>
      <w:r w:rsidRPr="00E51D94">
        <w:rPr>
          <w:rFonts w:ascii="TH SarabunPSK" w:hAnsi="TH SarabunPSK" w:cs="TH SarabunPSK"/>
          <w:color w:val="000000" w:themeColor="text1"/>
        </w:rPr>
        <w:t>………………..</w:t>
      </w:r>
      <w:r w:rsidRPr="00E51D94">
        <w:rPr>
          <w:rFonts w:ascii="TH SarabunPSK" w:hAnsi="TH SarabunPSK" w:cs="TH SarabunPSK"/>
          <w:color w:val="000000" w:themeColor="text1"/>
          <w:cs/>
        </w:rPr>
        <w:t>ตรอก</w:t>
      </w:r>
      <w:r w:rsidRPr="00E51D94">
        <w:rPr>
          <w:rFonts w:ascii="TH SarabunPSK" w:hAnsi="TH SarabunPSK" w:cs="TH SarabunPSK"/>
          <w:color w:val="000000" w:themeColor="text1"/>
        </w:rPr>
        <w:t>/</w:t>
      </w:r>
      <w:r w:rsidRPr="00E51D94">
        <w:rPr>
          <w:rFonts w:ascii="TH SarabunPSK" w:hAnsi="TH SarabunPSK" w:cs="TH SarabunPSK"/>
          <w:color w:val="000000" w:themeColor="text1"/>
          <w:cs/>
        </w:rPr>
        <w:t>ซอย...</w:t>
      </w:r>
      <w:r w:rsidRPr="00E51D94">
        <w:rPr>
          <w:rFonts w:ascii="TH SarabunPSK" w:hAnsi="TH SarabunPSK" w:cs="TH SarabunPSK"/>
          <w:color w:val="000000" w:themeColor="text1"/>
        </w:rPr>
        <w:t>……</w:t>
      </w:r>
      <w:r w:rsidRPr="00E51D94">
        <w:rPr>
          <w:rFonts w:ascii="TH SarabunPSK" w:hAnsi="TH SarabunPSK" w:cs="TH SarabunPSK"/>
          <w:color w:val="000000" w:themeColor="text1"/>
          <w:cs/>
        </w:rPr>
        <w:t>..............ถนน</w:t>
      </w:r>
      <w:r w:rsidRPr="00E51D94">
        <w:rPr>
          <w:rFonts w:ascii="TH SarabunPSK" w:hAnsi="TH SarabunPSK" w:cs="TH SarabunPSK"/>
          <w:color w:val="000000" w:themeColor="text1"/>
        </w:rPr>
        <w:t>……………………………</w:t>
      </w:r>
      <w:r w:rsidRPr="00E51D94">
        <w:rPr>
          <w:rFonts w:ascii="TH SarabunPSK" w:hAnsi="TH SarabunPSK" w:cs="TH SarabunPSK"/>
          <w:color w:val="000000" w:themeColor="text1"/>
          <w:cs/>
        </w:rPr>
        <w:t>แขวง/ตำบล</w:t>
      </w:r>
      <w:r w:rsidRPr="00E51D94">
        <w:rPr>
          <w:rFonts w:ascii="TH SarabunPSK" w:hAnsi="TH SarabunPSK" w:cs="TH SarabunPSK"/>
          <w:color w:val="000000" w:themeColor="text1"/>
        </w:rPr>
        <w:t>…</w:t>
      </w:r>
      <w:r w:rsidRPr="00E51D94">
        <w:rPr>
          <w:rFonts w:ascii="TH SarabunPSK" w:hAnsi="TH SarabunPSK" w:cs="TH SarabunPSK"/>
          <w:color w:val="000000" w:themeColor="text1"/>
          <w:cs/>
        </w:rPr>
        <w:t>.</w:t>
      </w:r>
      <w:r w:rsidRPr="00E51D94">
        <w:rPr>
          <w:rFonts w:ascii="TH SarabunPSK" w:hAnsi="TH SarabunPSK" w:cs="TH SarabunPSK"/>
          <w:color w:val="000000" w:themeColor="text1"/>
        </w:rPr>
        <w:t>…</w:t>
      </w:r>
      <w:r w:rsidRPr="00E51D94">
        <w:rPr>
          <w:rFonts w:ascii="TH SarabunPSK" w:hAnsi="TH SarabunPSK" w:cs="TH SarabunPSK"/>
          <w:color w:val="000000" w:themeColor="text1"/>
          <w:cs/>
        </w:rPr>
        <w:t>.....</w:t>
      </w:r>
      <w:r w:rsidRPr="00E51D94">
        <w:rPr>
          <w:rFonts w:ascii="TH SarabunPSK" w:hAnsi="TH SarabunPSK" w:cs="TH SarabunPSK"/>
          <w:color w:val="000000" w:themeColor="text1"/>
        </w:rPr>
        <w:t>……………</w:t>
      </w:r>
      <w:r w:rsidRPr="00E51D94">
        <w:rPr>
          <w:rFonts w:ascii="TH SarabunPSK" w:hAnsi="TH SarabunPSK" w:cs="TH SarabunPSK"/>
          <w:color w:val="000000" w:themeColor="text1"/>
          <w:cs/>
        </w:rPr>
        <w:t>เขต/อำเภอ</w:t>
      </w:r>
      <w:r w:rsidRPr="00E51D94">
        <w:rPr>
          <w:rFonts w:ascii="TH SarabunPSK" w:hAnsi="TH SarabunPSK" w:cs="TH SarabunPSK"/>
          <w:color w:val="000000" w:themeColor="text1"/>
        </w:rPr>
        <w:t>……………</w:t>
      </w:r>
      <w:r w:rsidRPr="00E51D94">
        <w:rPr>
          <w:rFonts w:ascii="TH SarabunPSK" w:hAnsi="TH SarabunPSK" w:cs="TH SarabunPSK"/>
          <w:color w:val="000000" w:themeColor="text1"/>
          <w:cs/>
        </w:rPr>
        <w:t>.</w:t>
      </w:r>
      <w:r w:rsidRPr="00E51D94">
        <w:rPr>
          <w:rFonts w:ascii="TH SarabunPSK" w:hAnsi="TH SarabunPSK" w:cs="TH SarabunPSK"/>
          <w:color w:val="000000" w:themeColor="text1"/>
        </w:rPr>
        <w:t>……………</w:t>
      </w:r>
      <w:r w:rsidRPr="00E51D94">
        <w:rPr>
          <w:rFonts w:ascii="TH SarabunPSK" w:hAnsi="TH SarabunPSK" w:cs="TH SarabunPSK"/>
          <w:color w:val="000000" w:themeColor="text1"/>
          <w:cs/>
        </w:rPr>
        <w:t>จังหวัด</w:t>
      </w:r>
      <w:r w:rsidRPr="00E51D94">
        <w:rPr>
          <w:rFonts w:ascii="TH SarabunPSK" w:hAnsi="TH SarabunPSK" w:cs="TH SarabunPSK"/>
          <w:color w:val="000000" w:themeColor="text1"/>
        </w:rPr>
        <w:t>…………………</w:t>
      </w:r>
      <w:r w:rsidRPr="00E51D94">
        <w:rPr>
          <w:rFonts w:ascii="TH SarabunPSK" w:hAnsi="TH SarabunPSK" w:cs="TH SarabunPSK"/>
          <w:color w:val="000000" w:themeColor="text1"/>
          <w:cs/>
        </w:rPr>
        <w:t>........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สังกัดหน่วยงานราชการ</w:t>
      </w:r>
      <w:r w:rsidRPr="00E51D94">
        <w:rPr>
          <w:rFonts w:ascii="TH SarabunPSK" w:hAnsi="TH SarabunPSK" w:cs="TH SarabunPSK"/>
          <w:color w:val="000000" w:themeColor="text1"/>
        </w:rPr>
        <w:t xml:space="preserve"> …………………………</w:t>
      </w:r>
      <w:r w:rsidRPr="00E51D94">
        <w:rPr>
          <w:rFonts w:ascii="TH SarabunPSK" w:hAnsi="TH SarabunPSK" w:cs="TH SarabunPSK"/>
          <w:color w:val="000000" w:themeColor="text1"/>
          <w:cs/>
        </w:rPr>
        <w:t>กระทรวง</w:t>
      </w:r>
      <w:r w:rsidRPr="00E51D94">
        <w:rPr>
          <w:rFonts w:ascii="TH SarabunPSK" w:hAnsi="TH SarabunPSK" w:cs="TH SarabunPSK"/>
          <w:color w:val="000000" w:themeColor="text1"/>
        </w:rPr>
        <w:t>………………………….</w:t>
      </w:r>
      <w:r w:rsidRPr="00E51D94">
        <w:rPr>
          <w:rFonts w:ascii="TH SarabunPSK" w:hAnsi="TH SarabunPSK" w:cs="TH SarabunPSK"/>
          <w:color w:val="000000" w:themeColor="text1"/>
          <w:cs/>
        </w:rPr>
        <w:t>ระดับ</w:t>
      </w:r>
      <w:r w:rsidRPr="00E51D94">
        <w:rPr>
          <w:rFonts w:ascii="TH SarabunPSK" w:hAnsi="TH SarabunPSK" w:cs="TH SarabunPSK"/>
          <w:color w:val="000000" w:themeColor="text1"/>
        </w:rPr>
        <w:t xml:space="preserve">………………. </w:t>
      </w:r>
      <w:r w:rsidRPr="00E51D94">
        <w:rPr>
          <w:rFonts w:ascii="TH SarabunPSK" w:hAnsi="TH SarabunPSK" w:cs="TH SarabunPSK"/>
          <w:color w:val="000000" w:themeColor="text1"/>
          <w:cs/>
        </w:rPr>
        <w:t>บัตรข้าราชการเลขที่</w:t>
      </w:r>
      <w:r w:rsidRPr="00E51D94">
        <w:rPr>
          <w:rFonts w:ascii="TH SarabunPSK" w:hAnsi="TH SarabunPSK" w:cs="TH SarabunPSK"/>
          <w:color w:val="000000" w:themeColor="text1"/>
        </w:rPr>
        <w:t>…………………….</w:t>
      </w:r>
      <w:r w:rsidRPr="00E51D94">
        <w:rPr>
          <w:rFonts w:ascii="TH SarabunPSK" w:hAnsi="TH SarabunPSK" w:cs="TH SarabunPSK"/>
          <w:color w:val="000000" w:themeColor="text1"/>
          <w:cs/>
        </w:rPr>
        <w:t xml:space="preserve">....ซึ่งต่อไปนี้ในสัญญาจะเรียกว่า </w:t>
      </w:r>
      <w:r w:rsidRPr="00E51D94">
        <w:rPr>
          <w:rFonts w:ascii="TH SarabunPSK" w:hAnsi="TH SarabunPSK" w:cs="TH SarabunPSK"/>
          <w:b/>
          <w:bCs/>
          <w:color w:val="000000" w:themeColor="text1"/>
          <w:cs/>
        </w:rPr>
        <w:t>“เจ้าหนี้”</w:t>
      </w:r>
    </w:p>
    <w:p w:rsidR="00A83725" w:rsidRPr="00E51D94" w:rsidRDefault="00A83725" w:rsidP="00A83725">
      <w:pPr>
        <w:tabs>
          <w:tab w:val="left" w:pos="1134"/>
        </w:tabs>
        <w:spacing w:after="24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  <w:cs/>
        </w:rPr>
        <w:tab/>
        <w:t>กับ</w:t>
      </w:r>
      <w:r w:rsidRPr="00E51D94">
        <w:rPr>
          <w:rFonts w:ascii="TH SarabunPSK" w:hAnsi="TH SarabunPSK" w:cs="TH SarabunPSK"/>
          <w:color w:val="000000" w:themeColor="text1"/>
        </w:rPr>
        <w:t>…………………………………….</w:t>
      </w:r>
      <w:r w:rsidRPr="00E51D94">
        <w:rPr>
          <w:rFonts w:ascii="TH SarabunPSK" w:hAnsi="TH SarabunPSK" w:cs="TH SarabunPSK"/>
          <w:color w:val="000000" w:themeColor="text1"/>
          <w:cs/>
        </w:rPr>
        <w:t>อายุ</w:t>
      </w:r>
      <w:r w:rsidRPr="00E51D94">
        <w:rPr>
          <w:rFonts w:ascii="TH SarabunPSK" w:hAnsi="TH SarabunPSK" w:cs="TH SarabunPSK"/>
          <w:color w:val="000000" w:themeColor="text1"/>
        </w:rPr>
        <w:t>……….</w:t>
      </w:r>
      <w:r w:rsidRPr="00E51D94">
        <w:rPr>
          <w:rFonts w:ascii="TH SarabunPSK" w:hAnsi="TH SarabunPSK" w:cs="TH SarabunPSK"/>
          <w:color w:val="000000" w:themeColor="text1"/>
          <w:cs/>
        </w:rPr>
        <w:t>ปี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เลขบัตรประจำตัวประชาชนเลขที่............................. อยู่บ้านเลขที่</w:t>
      </w:r>
      <w:r w:rsidRPr="00E51D94">
        <w:rPr>
          <w:rFonts w:ascii="TH SarabunPSK" w:hAnsi="TH SarabunPSK" w:cs="TH SarabunPSK"/>
          <w:color w:val="000000" w:themeColor="text1"/>
        </w:rPr>
        <w:t>………………..</w:t>
      </w:r>
      <w:r w:rsidRPr="00E51D94">
        <w:rPr>
          <w:rFonts w:ascii="TH SarabunPSK" w:hAnsi="TH SarabunPSK" w:cs="TH SarabunPSK"/>
          <w:color w:val="000000" w:themeColor="text1"/>
          <w:cs/>
        </w:rPr>
        <w:t>ตรอก</w:t>
      </w:r>
      <w:r w:rsidRPr="00E51D94">
        <w:rPr>
          <w:rFonts w:ascii="TH SarabunPSK" w:hAnsi="TH SarabunPSK" w:cs="TH SarabunPSK"/>
          <w:color w:val="000000" w:themeColor="text1"/>
        </w:rPr>
        <w:t>/</w:t>
      </w:r>
      <w:r w:rsidRPr="00E51D94">
        <w:rPr>
          <w:rFonts w:ascii="TH SarabunPSK" w:hAnsi="TH SarabunPSK" w:cs="TH SarabunPSK"/>
          <w:color w:val="000000" w:themeColor="text1"/>
          <w:cs/>
        </w:rPr>
        <w:t>ซอย........................ถนน</w:t>
      </w:r>
      <w:r w:rsidRPr="00E51D94">
        <w:rPr>
          <w:rFonts w:ascii="TH SarabunPSK" w:hAnsi="TH SarabunPSK" w:cs="TH SarabunPSK"/>
          <w:color w:val="000000" w:themeColor="text1"/>
        </w:rPr>
        <w:t>……………</w:t>
      </w:r>
      <w:r w:rsidRPr="00E51D94">
        <w:rPr>
          <w:rFonts w:ascii="TH SarabunPSK" w:hAnsi="TH SarabunPSK" w:cs="TH SarabunPSK"/>
          <w:color w:val="000000" w:themeColor="text1"/>
          <w:cs/>
        </w:rPr>
        <w:br/>
        <w:t>แขวง/ตำบล</w:t>
      </w:r>
      <w:r w:rsidRPr="00E51D94">
        <w:rPr>
          <w:rFonts w:ascii="TH SarabunPSK" w:hAnsi="TH SarabunPSK" w:cs="TH SarabunPSK"/>
          <w:color w:val="000000" w:themeColor="text1"/>
        </w:rPr>
        <w:t>…</w:t>
      </w:r>
      <w:r w:rsidRPr="00E51D94">
        <w:rPr>
          <w:rFonts w:ascii="TH SarabunPSK" w:hAnsi="TH SarabunPSK" w:cs="TH SarabunPSK"/>
          <w:color w:val="000000" w:themeColor="text1"/>
          <w:cs/>
        </w:rPr>
        <w:t>.</w:t>
      </w:r>
      <w:r w:rsidRPr="00E51D94">
        <w:rPr>
          <w:rFonts w:ascii="TH SarabunPSK" w:hAnsi="TH SarabunPSK" w:cs="TH SarabunPSK"/>
          <w:color w:val="000000" w:themeColor="text1"/>
        </w:rPr>
        <w:t>…</w:t>
      </w:r>
      <w:r w:rsidRPr="00E51D94">
        <w:rPr>
          <w:rFonts w:ascii="TH SarabunPSK" w:hAnsi="TH SarabunPSK" w:cs="TH SarabunPSK"/>
          <w:color w:val="000000" w:themeColor="text1"/>
          <w:cs/>
        </w:rPr>
        <w:t>.....</w:t>
      </w:r>
      <w:r w:rsidRPr="00E51D94">
        <w:rPr>
          <w:rFonts w:ascii="TH SarabunPSK" w:hAnsi="TH SarabunPSK" w:cs="TH SarabunPSK"/>
          <w:color w:val="000000" w:themeColor="text1"/>
        </w:rPr>
        <w:t>……………</w:t>
      </w:r>
      <w:r w:rsidRPr="00E51D94">
        <w:rPr>
          <w:rFonts w:ascii="TH SarabunPSK" w:hAnsi="TH SarabunPSK" w:cs="TH SarabunPSK"/>
          <w:color w:val="000000" w:themeColor="text1"/>
          <w:cs/>
        </w:rPr>
        <w:t>เขต/อำเภอ</w:t>
      </w:r>
      <w:r w:rsidRPr="00E51D94">
        <w:rPr>
          <w:rFonts w:ascii="TH SarabunPSK" w:hAnsi="TH SarabunPSK" w:cs="TH SarabunPSK"/>
          <w:color w:val="000000" w:themeColor="text1"/>
        </w:rPr>
        <w:t>……………</w:t>
      </w:r>
      <w:r w:rsidRPr="00E51D94">
        <w:rPr>
          <w:rFonts w:ascii="TH SarabunPSK" w:hAnsi="TH SarabunPSK" w:cs="TH SarabunPSK"/>
          <w:color w:val="000000" w:themeColor="text1"/>
          <w:cs/>
        </w:rPr>
        <w:t>.</w:t>
      </w:r>
      <w:r w:rsidRPr="00E51D94">
        <w:rPr>
          <w:rFonts w:ascii="TH SarabunPSK" w:hAnsi="TH SarabunPSK" w:cs="TH SarabunPSK"/>
          <w:color w:val="000000" w:themeColor="text1"/>
        </w:rPr>
        <w:t>……………</w:t>
      </w:r>
      <w:r w:rsidRPr="00E51D94">
        <w:rPr>
          <w:rFonts w:ascii="TH SarabunPSK" w:hAnsi="TH SarabunPSK" w:cs="TH SarabunPSK"/>
          <w:color w:val="000000" w:themeColor="text1"/>
          <w:cs/>
        </w:rPr>
        <w:t>จังหวัด</w:t>
      </w:r>
      <w:r w:rsidRPr="00E51D94">
        <w:rPr>
          <w:rFonts w:ascii="TH SarabunPSK" w:hAnsi="TH SarabunPSK" w:cs="TH SarabunPSK"/>
          <w:color w:val="000000" w:themeColor="text1"/>
        </w:rPr>
        <w:t xml:space="preserve">……………………  </w:t>
      </w:r>
      <w:r w:rsidRPr="00E51D94">
        <w:rPr>
          <w:rFonts w:ascii="TH SarabunPSK" w:hAnsi="TH SarabunPSK" w:cs="TH SarabunPSK"/>
          <w:color w:val="000000" w:themeColor="text1"/>
          <w:cs/>
        </w:rPr>
        <w:t>ซึ่งต่อไปนี้ในสัญญาจะเรียกว่า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b/>
          <w:bCs/>
          <w:color w:val="000000" w:themeColor="text1"/>
        </w:rPr>
        <w:t>“</w:t>
      </w:r>
      <w:r w:rsidRPr="00E51D94">
        <w:rPr>
          <w:rFonts w:ascii="TH SarabunPSK" w:hAnsi="TH SarabunPSK" w:cs="TH SarabunPSK"/>
          <w:b/>
          <w:bCs/>
          <w:color w:val="000000" w:themeColor="text1"/>
          <w:cs/>
        </w:rPr>
        <w:t>ผู้ค้ำประกัน</w:t>
      </w:r>
      <w:r w:rsidRPr="00E51D94">
        <w:rPr>
          <w:rFonts w:ascii="TH SarabunPSK" w:hAnsi="TH SarabunPSK" w:cs="TH SarabunPSK"/>
          <w:b/>
          <w:bCs/>
          <w:color w:val="000000" w:themeColor="text1"/>
        </w:rPr>
        <w:t>”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</w:p>
    <w:p w:rsidR="00A83725" w:rsidRPr="00E51D94" w:rsidRDefault="00A83725" w:rsidP="00A83725">
      <w:pPr>
        <w:tabs>
          <w:tab w:val="left" w:pos="1134"/>
        </w:tabs>
        <w:spacing w:after="24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  <w:cs/>
        </w:rPr>
        <w:tab/>
        <w:t>คู่สัญญาทั้งสองฝ่ายตกลงทำสัญญากันดังมีข้อความต่อไปนี้</w:t>
      </w:r>
    </w:p>
    <w:p w:rsidR="00A83725" w:rsidRPr="00E51D94" w:rsidRDefault="00A83725" w:rsidP="00A83725">
      <w:pPr>
        <w:pStyle w:val="BodyText"/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E51D94">
        <w:rPr>
          <w:rFonts w:ascii="TH SarabunPSK" w:hAnsi="TH SarabunPSK" w:cs="TH SarabunPSK"/>
          <w:b/>
          <w:bCs/>
          <w:color w:val="000000" w:themeColor="text1"/>
        </w:rPr>
        <w:t xml:space="preserve"> 1.</w:t>
      </w:r>
      <w:r w:rsidRPr="00E51D94">
        <w:rPr>
          <w:rFonts w:ascii="TH SarabunPSK" w:hAnsi="TH SarabunPSK" w:cs="TH SarabunPSK"/>
          <w:color w:val="000000" w:themeColor="text1"/>
          <w:cs/>
        </w:rPr>
        <w:t xml:space="preserve"> ตามที่นาย/นาง/นางสาว....................................................ซึ่งต่อไปจะเรียกว่า</w:t>
      </w:r>
      <w:r w:rsidRPr="00E51D94">
        <w:rPr>
          <w:rFonts w:ascii="TH SarabunPSK" w:hAnsi="TH SarabunPSK" w:cs="TH SarabunPSK"/>
          <w:color w:val="000000" w:themeColor="text1"/>
        </w:rPr>
        <w:t xml:space="preserve"> “</w:t>
      </w:r>
      <w:r w:rsidRPr="00E51D94">
        <w:rPr>
          <w:rFonts w:ascii="TH SarabunPSK" w:hAnsi="TH SarabunPSK" w:cs="TH SarabunPSK"/>
          <w:color w:val="000000" w:themeColor="text1"/>
          <w:cs/>
        </w:rPr>
        <w:t>เจ้าหนี้</w:t>
      </w:r>
      <w:r w:rsidRPr="00E51D94">
        <w:rPr>
          <w:rFonts w:ascii="TH SarabunPSK" w:hAnsi="TH SarabunPSK" w:cs="TH SarabunPSK"/>
          <w:color w:val="000000" w:themeColor="text1"/>
        </w:rPr>
        <w:t xml:space="preserve">” </w:t>
      </w:r>
      <w:r w:rsidRPr="00E51D94">
        <w:rPr>
          <w:rFonts w:ascii="TH SarabunPSK" w:hAnsi="TH SarabunPSK" w:cs="TH SarabunPSK"/>
          <w:color w:val="000000" w:themeColor="text1"/>
          <w:cs/>
        </w:rPr>
        <w:t>ได้ทำสัญญา...............................โดยมีรายละเอียดปรากฏตามสัญญา..................................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ฉบับลงวันที่</w:t>
      </w:r>
      <w:r w:rsidRPr="00E51D94">
        <w:rPr>
          <w:rFonts w:ascii="TH SarabunPSK" w:hAnsi="TH SarabunPSK" w:cs="TH SarabunPSK"/>
          <w:color w:val="000000" w:themeColor="text1"/>
        </w:rPr>
        <w:t>…....</w:t>
      </w:r>
      <w:r w:rsidRPr="00E51D94">
        <w:rPr>
          <w:rFonts w:ascii="TH SarabunPSK" w:hAnsi="TH SarabunPSK" w:cs="TH SarabunPSK"/>
          <w:color w:val="000000" w:themeColor="text1"/>
          <w:cs/>
        </w:rPr>
        <w:t>เดือน</w:t>
      </w:r>
      <w:r w:rsidRPr="00E51D94">
        <w:rPr>
          <w:rFonts w:ascii="TH SarabunPSK" w:hAnsi="TH SarabunPSK" w:cs="TH SarabunPSK"/>
          <w:color w:val="000000" w:themeColor="text1"/>
        </w:rPr>
        <w:t>……………………..</w:t>
      </w:r>
      <w:r w:rsidRPr="00E51D94">
        <w:rPr>
          <w:rFonts w:ascii="TH SarabunPSK" w:hAnsi="TH SarabunPSK" w:cs="TH SarabunPSK"/>
          <w:color w:val="000000" w:themeColor="text1"/>
          <w:cs/>
        </w:rPr>
        <w:t>พ</w:t>
      </w:r>
      <w:r w:rsidRPr="00E51D94">
        <w:rPr>
          <w:rFonts w:ascii="TH SarabunPSK" w:hAnsi="TH SarabunPSK" w:cs="TH SarabunPSK"/>
          <w:color w:val="000000" w:themeColor="text1"/>
        </w:rPr>
        <w:t>.</w:t>
      </w:r>
      <w:r w:rsidRPr="00E51D94">
        <w:rPr>
          <w:rFonts w:ascii="TH SarabunPSK" w:hAnsi="TH SarabunPSK" w:cs="TH SarabunPSK"/>
          <w:color w:val="000000" w:themeColor="text1"/>
          <w:cs/>
        </w:rPr>
        <w:t>ศ</w:t>
      </w:r>
      <w:r w:rsidRPr="00E51D94">
        <w:rPr>
          <w:rFonts w:ascii="TH SarabunPSK" w:hAnsi="TH SarabunPSK" w:cs="TH SarabunPSK"/>
          <w:color w:val="000000" w:themeColor="text1"/>
        </w:rPr>
        <w:t>……………</w:t>
      </w:r>
      <w:r w:rsidRPr="00E51D94">
        <w:rPr>
          <w:rFonts w:ascii="TH SarabunPSK" w:hAnsi="TH SarabunPSK" w:cs="TH SarabunPSK"/>
          <w:color w:val="000000" w:themeColor="text1"/>
          <w:cs/>
        </w:rPr>
        <w:t>ซึ่งต่อไปจะเรียกว่า</w:t>
      </w:r>
      <w:r w:rsidRPr="00E51D94">
        <w:rPr>
          <w:rFonts w:ascii="TH SarabunPSK" w:hAnsi="TH SarabunPSK" w:cs="TH SarabunPSK"/>
          <w:color w:val="000000" w:themeColor="text1"/>
        </w:rPr>
        <w:t xml:space="preserve"> “</w:t>
      </w:r>
      <w:r w:rsidRPr="00E51D94">
        <w:rPr>
          <w:rFonts w:ascii="TH SarabunPSK" w:hAnsi="TH SarabunPSK" w:cs="TH SarabunPSK"/>
          <w:color w:val="000000" w:themeColor="text1"/>
          <w:cs/>
        </w:rPr>
        <w:t>สัญญา</w:t>
      </w:r>
      <w:r w:rsidRPr="00E51D94">
        <w:rPr>
          <w:rFonts w:ascii="TH SarabunPSK" w:hAnsi="TH SarabunPSK" w:cs="TH SarabunPSK"/>
          <w:color w:val="000000" w:themeColor="text1"/>
        </w:rPr>
        <w:t xml:space="preserve">”  </w:t>
      </w:r>
      <w:r w:rsidRPr="00E51D94">
        <w:rPr>
          <w:rFonts w:ascii="TH SarabunPSK" w:hAnsi="TH SarabunPSK" w:cs="TH SarabunPSK"/>
          <w:color w:val="000000" w:themeColor="text1"/>
          <w:cs/>
        </w:rPr>
        <w:t>ซึ่งผู้ค้ำประกัน</w:t>
      </w:r>
      <w:r w:rsidR="00F1189F">
        <w:rPr>
          <w:rFonts w:ascii="TH SarabunPSK" w:hAnsi="TH SarabunPSK" w:cs="TH SarabunPSK"/>
          <w:color w:val="000000" w:themeColor="text1"/>
          <w:cs/>
        </w:rPr>
        <w:br/>
      </w:r>
      <w:r w:rsidRPr="00E51D94">
        <w:rPr>
          <w:rFonts w:ascii="TH SarabunPSK" w:hAnsi="TH SarabunPSK" w:cs="TH SarabunPSK"/>
          <w:color w:val="000000" w:themeColor="text1"/>
          <w:cs/>
        </w:rPr>
        <w:t>ได้ทราบและเข้าใจสัญญาเป็นอย่างดีแล้วนั้น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</w:p>
    <w:p w:rsidR="00A83725" w:rsidRPr="00E51D94" w:rsidRDefault="00A83725" w:rsidP="00A83725">
      <w:pPr>
        <w:tabs>
          <w:tab w:val="left" w:pos="1134"/>
          <w:tab w:val="left" w:pos="1985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  <w:cs/>
        </w:rPr>
        <w:t>ผู้ค้ำประกันตกลงผูกพันเข้าค้ำประกันลูกหนี้ต่อเจ้าหนี้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โดยขอสัญญาว่า</w:t>
      </w:r>
      <w:r w:rsidRPr="00E51D94">
        <w:rPr>
          <w:rFonts w:ascii="TH SarabunPSK" w:hAnsi="TH SarabunPSK" w:cs="TH SarabunPSK"/>
          <w:color w:val="000000" w:themeColor="text1"/>
        </w:rPr>
        <w:t xml:space="preserve">  </w:t>
      </w:r>
      <w:r w:rsidRPr="00E51D94">
        <w:rPr>
          <w:rFonts w:ascii="TH SarabunPSK" w:hAnsi="TH SarabunPSK" w:cs="TH SarabunPSK"/>
          <w:color w:val="000000" w:themeColor="text1"/>
          <w:cs/>
        </w:rPr>
        <w:t>ถ้าลูกหนี้ปฏิบัติผิดนัดผิดข้อตกลงตามสัญญา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หรือมีหนี้สินค้างชำระต่อเจ้าหนี้หรือทำให้เจ้าหนี้เสียหาย</w:t>
      </w:r>
      <w:r w:rsidR="00F1189F">
        <w:rPr>
          <w:rFonts w:ascii="TH SarabunPSK" w:hAnsi="TH SarabunPSK" w:cs="TH SarabunPSK"/>
          <w:color w:val="000000" w:themeColor="text1"/>
          <w:cs/>
        </w:rPr>
        <w:br/>
      </w:r>
      <w:r w:rsidRPr="00E51D94">
        <w:rPr>
          <w:rFonts w:ascii="TH SarabunPSK" w:hAnsi="TH SarabunPSK" w:cs="TH SarabunPSK"/>
          <w:color w:val="000000" w:themeColor="text1"/>
          <w:cs/>
        </w:rPr>
        <w:t>ไม่ว่าด้วยประการใด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ๆ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ผู้ค้ำประกันตกลงยินยอมชำระหนี้หรือค่าเสียหายบรรดาที่เจ้าหนี้มีสิทธิเรียกร้องกับลูกหนี้ก่อน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และผู้ค้ำประกันตกลงร่วมรับผิดในฐานะลูกหนี้ร่วมกับลูกหนี้ตลอดไป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="00F1189F">
        <w:rPr>
          <w:rFonts w:ascii="TH SarabunPSK" w:hAnsi="TH SarabunPSK" w:cs="TH SarabunPSK"/>
          <w:color w:val="000000" w:themeColor="text1"/>
          <w:cs/>
        </w:rPr>
        <w:br/>
      </w:r>
      <w:r w:rsidRPr="00E51D94">
        <w:rPr>
          <w:rFonts w:ascii="TH SarabunPSK" w:hAnsi="TH SarabunPSK" w:cs="TH SarabunPSK"/>
          <w:color w:val="000000" w:themeColor="text1"/>
          <w:cs/>
        </w:rPr>
        <w:t>จนกว่าเจ้าหนี้จะได้รับชำระหนี้สินเชิงแล้ว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</w:p>
    <w:p w:rsidR="00A83725" w:rsidRPr="00E51D94" w:rsidRDefault="00A83725" w:rsidP="00A83725">
      <w:pPr>
        <w:pStyle w:val="BodyText3"/>
        <w:spacing w:before="24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E51D94">
        <w:rPr>
          <w:rFonts w:ascii="TH SarabunPSK" w:hAnsi="TH SarabunPSK" w:cs="TH SarabunPSK"/>
          <w:b/>
          <w:bCs/>
          <w:color w:val="000000" w:themeColor="text1"/>
        </w:rPr>
        <w:t>2.</w:t>
      </w:r>
      <w:r w:rsidRPr="00E51D94">
        <w:rPr>
          <w:rFonts w:ascii="TH SarabunPSK" w:hAnsi="TH SarabunPSK" w:cs="TH SarabunPSK"/>
          <w:color w:val="000000" w:themeColor="text1"/>
          <w:cs/>
        </w:rPr>
        <w:t xml:space="preserve"> หากเจ้าหนี้ผ่อนผันหรือผ่อนเวลาใด ๆ ให้แก่ลูกหนี้ ผู้ค้ำประกันตกลง ยินยอมรับการผ่อนผันนั้นด้วย โดยเจ้าหนี้ไม่จำต้องแจ้งให้ผู้ค้ำประกันทราบ และผู้ค้ำประกันจะไม่ถือการผ่อนผันเป็นเหตุปลดเปลื้องความรับผิดของตนเป็นอันขาด</w:t>
      </w:r>
    </w:p>
    <w:p w:rsidR="00A83725" w:rsidRPr="00E51D94" w:rsidRDefault="00A83725" w:rsidP="00A83725">
      <w:pPr>
        <w:tabs>
          <w:tab w:val="left" w:pos="1134"/>
          <w:tab w:val="left" w:pos="1985"/>
        </w:tabs>
        <w:jc w:val="thaiDistribute"/>
        <w:rPr>
          <w:rFonts w:ascii="TH SarabunPSK" w:hAnsi="TH SarabunPSK" w:cs="TH SarabunPSK"/>
          <w:color w:val="000000" w:themeColor="text1"/>
        </w:rPr>
      </w:pPr>
    </w:p>
    <w:p w:rsidR="00A83725" w:rsidRPr="00E51D94" w:rsidRDefault="00A83725" w:rsidP="00A83725">
      <w:pPr>
        <w:pStyle w:val="BodyText3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E51D94">
        <w:rPr>
          <w:rFonts w:ascii="TH SarabunPSK" w:hAnsi="TH SarabunPSK" w:cs="TH SarabunPSK"/>
          <w:b/>
          <w:bCs/>
          <w:color w:val="000000" w:themeColor="text1"/>
        </w:rPr>
        <w:t>3.</w:t>
      </w:r>
      <w:r w:rsidRPr="00E51D94">
        <w:rPr>
          <w:rFonts w:ascii="TH SarabunPSK" w:hAnsi="TH SarabunPSK" w:cs="TH SarabunPSK"/>
          <w:color w:val="000000" w:themeColor="text1"/>
          <w:cs/>
        </w:rPr>
        <w:t xml:space="preserve"> ผู้ค้ำประกันตกลงจะไม่ถอนค้ำประกันตามสัญญานี้ จนกว่าลูกหนี้จะหลุดพ้นความผูกพันความรับผิดกับเจ้าหนี้</w:t>
      </w:r>
    </w:p>
    <w:p w:rsidR="00A83725" w:rsidRPr="00E51D94" w:rsidRDefault="00A83725" w:rsidP="00A83725">
      <w:pPr>
        <w:tabs>
          <w:tab w:val="left" w:pos="1134"/>
          <w:tab w:val="left" w:pos="1985"/>
        </w:tabs>
        <w:spacing w:before="24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lastRenderedPageBreak/>
        <w:tab/>
      </w:r>
      <w:r w:rsidRPr="00E51D94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E51D94">
        <w:rPr>
          <w:rFonts w:ascii="TH SarabunPSK" w:hAnsi="TH SarabunPSK" w:cs="TH SarabunPSK"/>
          <w:b/>
          <w:bCs/>
          <w:color w:val="000000" w:themeColor="text1"/>
        </w:rPr>
        <w:t xml:space="preserve"> 4.</w:t>
      </w:r>
      <w:r w:rsidRPr="00E51D94">
        <w:rPr>
          <w:rFonts w:ascii="TH SarabunPSK" w:hAnsi="TH SarabunPSK" w:cs="TH SarabunPSK"/>
          <w:color w:val="000000" w:themeColor="text1"/>
          <w:cs/>
        </w:rPr>
        <w:t xml:space="preserve"> ในกรณีที่เจ้าหนี้กับลูกหนี้ได้กำหนดเงื่อนไขเพิ่มเติมหรือแก้ไขเพิ่มเติมสัญญาเป็นประการใด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ไม่ว่าคราวหนึ่งคราวใด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ผู้ค้ำประกันยังคงมีความผูกผันในฐานะผู้ค้ำประกันต่อเจ้าหนี้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="00F1189F">
        <w:rPr>
          <w:rFonts w:ascii="TH SarabunPSK" w:hAnsi="TH SarabunPSK" w:cs="TH SarabunPSK"/>
          <w:color w:val="000000" w:themeColor="text1"/>
          <w:cs/>
        </w:rPr>
        <w:br/>
      </w:r>
      <w:bookmarkStart w:id="0" w:name="_GoBack"/>
      <w:bookmarkEnd w:id="0"/>
      <w:r w:rsidRPr="00E51D94">
        <w:rPr>
          <w:rFonts w:ascii="TH SarabunPSK" w:hAnsi="TH SarabunPSK" w:cs="TH SarabunPSK"/>
          <w:color w:val="000000" w:themeColor="text1"/>
          <w:cs/>
        </w:rPr>
        <w:t>และจะไม่ยกเหตุดังกล่าวมาปฏิเสธความรับผิดตามหนังสือนี้อย่างเด็ดขาด</w:t>
      </w:r>
    </w:p>
    <w:p w:rsidR="00A83725" w:rsidRPr="00E51D94" w:rsidRDefault="00A83725" w:rsidP="00A83725">
      <w:pPr>
        <w:tabs>
          <w:tab w:val="left" w:pos="1134"/>
          <w:tab w:val="left" w:pos="1985"/>
        </w:tabs>
        <w:spacing w:before="24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E51D94">
        <w:rPr>
          <w:rFonts w:ascii="TH SarabunPSK" w:hAnsi="TH SarabunPSK" w:cs="TH SarabunPSK"/>
          <w:b/>
          <w:bCs/>
          <w:color w:val="000000" w:themeColor="text1"/>
        </w:rPr>
        <w:t xml:space="preserve"> 5.</w:t>
      </w:r>
      <w:r w:rsidRPr="00E51D94">
        <w:rPr>
          <w:rFonts w:ascii="TH SarabunPSK" w:hAnsi="TH SarabunPSK" w:cs="TH SarabunPSK"/>
          <w:color w:val="000000" w:themeColor="text1"/>
          <w:cs/>
        </w:rPr>
        <w:t xml:space="preserve"> ผู้ค้ำประกันตกลงสละสิทธิที่จะยกเอาบรรดาข้อต่อสู้ต่าง ๆ ที่ลูกหนี้มีอยู่กับเจ้าหนี้มาเพื่อปฏิเสธความรับผิดของตนตามหนังสือนี้อย่างเด็ดขาด</w:t>
      </w:r>
    </w:p>
    <w:p w:rsidR="00A83725" w:rsidRPr="00E51D94" w:rsidRDefault="00A83725" w:rsidP="00A83725">
      <w:pPr>
        <w:pStyle w:val="BodyText3"/>
        <w:spacing w:before="240"/>
        <w:jc w:val="thaiDistribute"/>
        <w:rPr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E51D94">
        <w:rPr>
          <w:rFonts w:ascii="TH SarabunPSK" w:hAnsi="TH SarabunPSK" w:cs="TH SarabunPSK"/>
          <w:b/>
          <w:bCs/>
          <w:color w:val="000000" w:themeColor="text1"/>
        </w:rPr>
        <w:t>6.</w:t>
      </w:r>
      <w:r w:rsidRPr="00E51D94">
        <w:rPr>
          <w:rFonts w:ascii="TH SarabunPSK" w:hAnsi="TH SarabunPSK" w:cs="TH SarabunPSK"/>
          <w:color w:val="000000" w:themeColor="text1"/>
          <w:cs/>
        </w:rPr>
        <w:t xml:space="preserve"> การบอกกล่าวทวงถาม หรือส่งเอกสารใดไปยังผู้ค้ำประกันตามภูมิลำเนาที่ปรากฏในหนังสือนี้ ให้ถือเป็นการส่งโดยชอบ และผู้ค้ำประกันได้ทราบนับแต่วันที่คำบอกกล่าวหรือเอกสารพึงไปถึงตามปกติ</w:t>
      </w:r>
    </w:p>
    <w:p w:rsidR="00A83725" w:rsidRPr="00E51D94" w:rsidRDefault="00A83725" w:rsidP="00A83725">
      <w:pPr>
        <w:pStyle w:val="BodyText2"/>
        <w:spacing w:before="24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  <w:cs/>
        </w:rPr>
        <w:t>สัญญาค้ำประกันฉบับนี้ทำขึ้นสองฉบับ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มีข้อความถูกต้องตรงกันทุกประการ</w:t>
      </w:r>
      <w:r w:rsidRPr="00E51D94">
        <w:rPr>
          <w:rFonts w:ascii="TH SarabunPSK" w:hAnsi="TH SarabunPSK" w:cs="TH SarabunPSK"/>
          <w:color w:val="000000" w:themeColor="text1"/>
          <w:cs/>
        </w:rPr>
        <w:br/>
        <w:t>คู่สัญญาแต่ละฝ่ายได้อ่านโดยตลอดแล้วยืนยันว่าถูกต้องตรงตามเจตนา</w:t>
      </w:r>
      <w:r w:rsidRPr="00E51D94">
        <w:rPr>
          <w:rFonts w:ascii="TH SarabunPSK" w:hAnsi="TH SarabunPSK" w:cs="TH SarabunPSK"/>
          <w:color w:val="000000" w:themeColor="text1"/>
        </w:rPr>
        <w:t xml:space="preserve"> </w:t>
      </w:r>
      <w:r w:rsidRPr="00E51D94">
        <w:rPr>
          <w:rFonts w:ascii="TH SarabunPSK" w:hAnsi="TH SarabunPSK" w:cs="TH SarabunPSK"/>
          <w:color w:val="000000" w:themeColor="text1"/>
          <w:cs/>
        </w:rPr>
        <w:t>จึงได้ลงลายมือชื่อไว้เป็นสำคัญต่อหน้าพยาน และแต่ละฝ่ายถือไว้เป็นพยานฝ่ายละฉบับ</w:t>
      </w: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5670"/>
        </w:tabs>
        <w:spacing w:line="280" w:lineRule="exact"/>
        <w:ind w:firstLine="1559"/>
        <w:jc w:val="thaiDistribute"/>
        <w:rPr>
          <w:rFonts w:ascii="TH SarabunPSK" w:hAnsi="TH SarabunPSK" w:cs="TH SarabunPSK"/>
          <w:color w:val="000000" w:themeColor="text1"/>
        </w:rPr>
      </w:pP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5670"/>
        </w:tabs>
        <w:spacing w:line="280" w:lineRule="exact"/>
        <w:ind w:firstLine="1559"/>
        <w:jc w:val="thaiDistribute"/>
        <w:rPr>
          <w:rFonts w:ascii="TH SarabunPSK" w:hAnsi="TH SarabunPSK" w:cs="TH SarabunPSK"/>
          <w:color w:val="000000" w:themeColor="text1"/>
        </w:rPr>
      </w:pPr>
    </w:p>
    <w:p w:rsidR="00A83725" w:rsidRPr="00E51D94" w:rsidRDefault="00A83725" w:rsidP="00A83725">
      <w:pPr>
        <w:tabs>
          <w:tab w:val="left" w:pos="2127"/>
          <w:tab w:val="left" w:pos="2552"/>
          <w:tab w:val="left" w:pos="5670"/>
        </w:tabs>
        <w:spacing w:after="240"/>
        <w:ind w:firstLine="156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  <w:cs/>
        </w:rPr>
        <w:tab/>
      </w:r>
      <w:r w:rsidRPr="00E51D94">
        <w:rPr>
          <w:rFonts w:ascii="TH SarabunPSK" w:hAnsi="TH SarabunPSK" w:cs="TH SarabunPSK"/>
          <w:color w:val="000000" w:themeColor="text1"/>
          <w:cs/>
        </w:rPr>
        <w:tab/>
      </w:r>
      <w:r w:rsidRPr="00E51D94">
        <w:rPr>
          <w:rFonts w:ascii="TH SarabunPSK" w:hAnsi="TH SarabunPSK" w:cs="TH SarabunPSK"/>
          <w:color w:val="000000" w:themeColor="text1"/>
        </w:rPr>
        <w:t xml:space="preserve">     </w:t>
      </w:r>
      <w:r w:rsidRPr="00E51D94">
        <w:rPr>
          <w:rFonts w:ascii="TH SarabunPSK" w:hAnsi="TH SarabunPSK" w:cs="TH SarabunPSK"/>
          <w:color w:val="000000" w:themeColor="text1"/>
          <w:cs/>
        </w:rPr>
        <w:t>ลงชื่อ</w:t>
      </w:r>
      <w:r w:rsidRPr="00E51D94">
        <w:rPr>
          <w:rFonts w:ascii="TH SarabunPSK" w:hAnsi="TH SarabunPSK" w:cs="TH SarabunPSK"/>
          <w:color w:val="000000" w:themeColor="text1"/>
        </w:rPr>
        <w:t>.....................................................</w:t>
      </w:r>
      <w:r w:rsidRPr="00E51D94">
        <w:rPr>
          <w:rFonts w:ascii="TH SarabunPSK" w:hAnsi="TH SarabunPSK" w:cs="TH SarabunPSK"/>
          <w:color w:val="000000" w:themeColor="text1"/>
          <w:cs/>
        </w:rPr>
        <w:t>เจ้าหนี้</w:t>
      </w: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6663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  <w:t>(....................................................)</w:t>
      </w: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5670"/>
        </w:tabs>
        <w:spacing w:line="28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A83725" w:rsidRPr="00E51D94" w:rsidRDefault="00A83725" w:rsidP="00A83725">
      <w:pPr>
        <w:tabs>
          <w:tab w:val="left" w:pos="2127"/>
          <w:tab w:val="left" w:pos="2552"/>
          <w:tab w:val="left" w:pos="5670"/>
        </w:tabs>
        <w:spacing w:after="240"/>
        <w:ind w:firstLine="156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 xml:space="preserve">                        </w:t>
      </w:r>
      <w:r w:rsidRPr="00E51D94">
        <w:rPr>
          <w:rFonts w:ascii="TH SarabunPSK" w:hAnsi="TH SarabunPSK" w:cs="TH SarabunPSK"/>
          <w:color w:val="000000" w:themeColor="text1"/>
          <w:cs/>
        </w:rPr>
        <w:t>ลงชื่อ</w:t>
      </w:r>
      <w:r w:rsidRPr="00E51D94">
        <w:rPr>
          <w:rFonts w:ascii="TH SarabunPSK" w:hAnsi="TH SarabunPSK" w:cs="TH SarabunPSK"/>
          <w:color w:val="000000" w:themeColor="text1"/>
        </w:rPr>
        <w:t>...............................................</w:t>
      </w:r>
      <w:r w:rsidRPr="00E51D94">
        <w:rPr>
          <w:rFonts w:ascii="TH SarabunPSK" w:hAnsi="TH SarabunPSK" w:cs="TH SarabunPSK"/>
          <w:color w:val="000000" w:themeColor="text1"/>
          <w:cs/>
        </w:rPr>
        <w:t>ผู้ค้ำประกัน</w:t>
      </w: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6663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  <w:t>(....................................................)</w:t>
      </w:r>
      <w:r w:rsidRPr="00E51D94" w:rsidDel="00791C09">
        <w:rPr>
          <w:rFonts w:ascii="TH SarabunPSK" w:hAnsi="TH SarabunPSK" w:cs="TH SarabunPSK"/>
          <w:color w:val="000000" w:themeColor="text1"/>
        </w:rPr>
        <w:t xml:space="preserve"> </w:t>
      </w: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6663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</w:p>
    <w:p w:rsidR="00A83725" w:rsidRPr="00E51D94" w:rsidRDefault="00A83725" w:rsidP="00A83725">
      <w:pPr>
        <w:tabs>
          <w:tab w:val="left" w:pos="2127"/>
          <w:tab w:val="left" w:pos="2552"/>
          <w:tab w:val="left" w:pos="2835"/>
          <w:tab w:val="left" w:pos="5670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  <w:cs/>
        </w:rPr>
        <w:t>ลงชื่อ</w:t>
      </w:r>
      <w:r w:rsidRPr="00E51D94">
        <w:rPr>
          <w:rFonts w:ascii="TH SarabunPSK" w:hAnsi="TH SarabunPSK" w:cs="TH SarabunPSK"/>
          <w:color w:val="000000" w:themeColor="text1"/>
        </w:rPr>
        <w:t>.....................................................</w:t>
      </w:r>
      <w:r w:rsidRPr="00E51D94">
        <w:rPr>
          <w:rFonts w:ascii="TH SarabunPSK" w:hAnsi="TH SarabunPSK" w:cs="TH SarabunPSK"/>
          <w:color w:val="000000" w:themeColor="text1"/>
          <w:cs/>
        </w:rPr>
        <w:t>พยาน</w:t>
      </w: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6663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  <w:t>(....................................................)</w:t>
      </w:r>
      <w:r w:rsidRPr="00E51D94" w:rsidDel="00791C09">
        <w:rPr>
          <w:rFonts w:ascii="TH SarabunPSK" w:hAnsi="TH SarabunPSK" w:cs="TH SarabunPSK"/>
          <w:color w:val="000000" w:themeColor="text1"/>
        </w:rPr>
        <w:t xml:space="preserve"> </w:t>
      </w:r>
    </w:p>
    <w:p w:rsidR="00A83725" w:rsidRPr="00E51D94" w:rsidRDefault="00A83725" w:rsidP="00A83725">
      <w:pPr>
        <w:tabs>
          <w:tab w:val="left" w:pos="2127"/>
          <w:tab w:val="left" w:pos="2552"/>
          <w:tab w:val="left" w:pos="2835"/>
          <w:tab w:val="left" w:pos="5670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</w:p>
    <w:p w:rsidR="00A83725" w:rsidRPr="00E51D94" w:rsidRDefault="00A83725" w:rsidP="00A83725">
      <w:pPr>
        <w:tabs>
          <w:tab w:val="left" w:pos="2127"/>
          <w:tab w:val="left" w:pos="2552"/>
          <w:tab w:val="left" w:pos="2835"/>
          <w:tab w:val="left" w:pos="5670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  <w:cs/>
        </w:rPr>
        <w:t>ลงชื่อ</w:t>
      </w:r>
      <w:r w:rsidRPr="00E51D94">
        <w:rPr>
          <w:rFonts w:ascii="TH SarabunPSK" w:hAnsi="TH SarabunPSK" w:cs="TH SarabunPSK"/>
          <w:color w:val="000000" w:themeColor="text1"/>
        </w:rPr>
        <w:t xml:space="preserve">..................................................... </w:t>
      </w:r>
      <w:r w:rsidRPr="00E51D94">
        <w:rPr>
          <w:rFonts w:ascii="TH SarabunPSK" w:hAnsi="TH SarabunPSK" w:cs="TH SarabunPSK"/>
          <w:color w:val="000000" w:themeColor="text1"/>
          <w:cs/>
        </w:rPr>
        <w:t>พยาน</w:t>
      </w: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6663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</w:r>
      <w:r w:rsidRPr="00E51D94">
        <w:rPr>
          <w:rFonts w:ascii="TH SarabunPSK" w:hAnsi="TH SarabunPSK" w:cs="TH SarabunPSK"/>
          <w:color w:val="000000" w:themeColor="text1"/>
        </w:rPr>
        <w:tab/>
        <w:t>(....................................................)</w:t>
      </w:r>
      <w:r w:rsidRPr="00E51D94" w:rsidDel="00791C09">
        <w:rPr>
          <w:rFonts w:ascii="TH SarabunPSK" w:hAnsi="TH SarabunPSK" w:cs="TH SarabunPSK"/>
          <w:color w:val="000000" w:themeColor="text1"/>
        </w:rPr>
        <w:t xml:space="preserve"> </w:t>
      </w: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6663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6663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6663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</w:p>
    <w:p w:rsidR="00A83725" w:rsidRPr="00E51D94" w:rsidRDefault="00A83725" w:rsidP="00A83725">
      <w:pPr>
        <w:tabs>
          <w:tab w:val="left" w:pos="2127"/>
          <w:tab w:val="left" w:pos="2552"/>
          <w:tab w:val="left" w:pos="3261"/>
          <w:tab w:val="left" w:pos="6663"/>
        </w:tabs>
        <w:ind w:firstLine="1560"/>
        <w:jc w:val="thaiDistribute"/>
        <w:rPr>
          <w:rFonts w:ascii="TH SarabunPSK" w:hAnsi="TH SarabunPSK" w:cs="TH SarabunPSK"/>
          <w:color w:val="000000" w:themeColor="text1"/>
        </w:rPr>
      </w:pPr>
    </w:p>
    <w:p w:rsidR="00A83725" w:rsidRDefault="00A83725" w:rsidP="00A83725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E51D94">
        <w:rPr>
          <w:rFonts w:ascii="TH SarabunPSK" w:hAnsi="TH SarabunPSK" w:cs="TH SarabunPSK"/>
          <w:color w:val="000000" w:themeColor="text1"/>
          <w:szCs w:val="24"/>
        </w:rPr>
        <w:t>*</w:t>
      </w:r>
      <w:r w:rsidRPr="00E51D94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E51D94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7" w:history="1">
        <w:r w:rsidRPr="00E51D94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A83725" w:rsidRDefault="00A83725" w:rsidP="00A83725">
      <w:pPr>
        <w:ind w:left="-720"/>
        <w:jc w:val="thaiDistribute"/>
        <w:rPr>
          <w:rFonts w:ascii="TH SarabunPSK" w:hAnsi="TH SarabunPSK" w:cs="TH SarabunPSK"/>
          <w:color w:val="000000" w:themeColor="text1"/>
          <w:sz w:val="28"/>
          <w:szCs w:val="24"/>
        </w:rPr>
      </w:pPr>
    </w:p>
    <w:p w:rsidR="00A83725" w:rsidRPr="00BD18DE" w:rsidRDefault="00A83725" w:rsidP="00A83725">
      <w:pPr>
        <w:rPr>
          <w:rFonts w:ascii="TH SarabunPSK" w:hAnsi="TH SarabunPSK" w:cs="TH SarabunPSK"/>
          <w:b/>
          <w:bCs/>
          <w:color w:val="000000"/>
          <w:sz w:val="28"/>
          <w:szCs w:val="28"/>
          <w:u w:val="double"/>
        </w:rPr>
      </w:pPr>
      <w:r w:rsidRPr="00BD18DE">
        <w:rPr>
          <w:rFonts w:ascii="TH SarabunPSK" w:hAnsi="TH SarabunPSK" w:cs="TH SarabunPSK"/>
          <w:b/>
          <w:bCs/>
          <w:color w:val="000000"/>
          <w:sz w:val="28"/>
          <w:szCs w:val="28"/>
          <w:u w:val="double"/>
        </w:rPr>
        <w:lastRenderedPageBreak/>
        <w:t>Note</w:t>
      </w:r>
    </w:p>
    <w:p w:rsidR="00A83725" w:rsidRPr="00BD18DE" w:rsidRDefault="00A83725" w:rsidP="00A83725">
      <w:pPr>
        <w:rPr>
          <w:rFonts w:ascii="TH SarabunPSK" w:hAnsi="TH SarabunPSK" w:cs="TH SarabunPSK"/>
          <w:b/>
          <w:bCs/>
          <w:color w:val="FF0000"/>
          <w:sz w:val="28"/>
          <w:szCs w:val="28"/>
          <w:u w:val="double"/>
        </w:rPr>
      </w:pPr>
    </w:p>
    <w:p w:rsidR="00A83725" w:rsidRPr="00BD18DE" w:rsidRDefault="00A83725" w:rsidP="00A83725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>หนี้ (ตามสัญญาเงินกู้) ที่ค้ำประกันต้องสมบูรณ์ (มาตรา 681)</w:t>
      </w:r>
    </w:p>
    <w:p w:rsidR="00A83725" w:rsidRPr="00BD18DE" w:rsidRDefault="00A83725" w:rsidP="00A83725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>ผู้ค้ำประกันมีสิทธิยกข้อต่อสู้ของผู้กู้ได้ว่าไม่มีหลักฐานการกู้ยืมเงินขึ้นต่อสู้ผู้ให้กู้ได้ (มาตรา 694)</w:t>
      </w:r>
    </w:p>
    <w:p w:rsidR="00A83725" w:rsidRPr="00BD18DE" w:rsidRDefault="00A83725" w:rsidP="00A83725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>สัญญาค้ำประกันต้องระบุหนี้ไว้ให้ชัดแจ้ง เนื่องจากผู้ค้ำประกันรับผิดเพียงหนี้ที่ระบุไว้</w:t>
      </w:r>
    </w:p>
    <w:p w:rsidR="00A83725" w:rsidRPr="00BD18DE" w:rsidRDefault="00A83725" w:rsidP="00A83725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 xml:space="preserve">กรณีที่เป็นบุคคลธรรมดา ไม่สามารถกำหนดให้ผู้ค้ำประกันรับผิดอย่างเดียวกับลูกหนี้ร่วมหรือในฐานะลูกหนี้ได้ </w:t>
      </w:r>
      <w:r w:rsidRPr="00BD18DE">
        <w:rPr>
          <w:rFonts w:ascii="TH SarabunPSK" w:hAnsi="TH SarabunPSK" w:cs="TH SarabunPSK"/>
          <w:sz w:val="28"/>
          <w:szCs w:val="28"/>
          <w:cs/>
        </w:rPr>
        <w:br/>
        <w:t xml:space="preserve">         หากกำหนด </w:t>
      </w:r>
      <w:r w:rsidRPr="00BD18DE">
        <w:rPr>
          <w:rFonts w:ascii="TH SarabunPSK" w:hAnsi="TH SarabunPSK" w:cs="TH SarabunPSK"/>
          <w:sz w:val="28"/>
          <w:szCs w:val="28"/>
        </w:rPr>
        <w:t>=</w:t>
      </w:r>
      <w:r w:rsidRPr="00BD18DE">
        <w:rPr>
          <w:rFonts w:ascii="TH SarabunPSK" w:hAnsi="TH SarabunPSK" w:cs="TH SarabunPSK" w:hint="cs"/>
          <w:sz w:val="28"/>
          <w:szCs w:val="28"/>
          <w:cs/>
        </w:rPr>
        <w:t xml:space="preserve"> โมฆะ (มาตรา 681/1)</w:t>
      </w:r>
    </w:p>
    <w:p w:rsidR="00A83725" w:rsidRPr="00BD18DE" w:rsidRDefault="00A83725" w:rsidP="00A83725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 xml:space="preserve">แต่ถ้าลูกหนี้เป็นนิติบุคคล </w:t>
      </w:r>
      <w:r w:rsidRPr="00BD18DE">
        <w:rPr>
          <w:rFonts w:ascii="TH SarabunPSK" w:hAnsi="TH SarabunPSK" w:cs="TH SarabunPSK"/>
          <w:sz w:val="28"/>
          <w:szCs w:val="28"/>
        </w:rPr>
        <w:t>=</w:t>
      </w:r>
      <w:r w:rsidRPr="00BD18DE">
        <w:rPr>
          <w:rFonts w:ascii="TH SarabunPSK" w:hAnsi="TH SarabunPSK" w:cs="TH SarabunPSK" w:hint="cs"/>
          <w:sz w:val="28"/>
          <w:szCs w:val="28"/>
          <w:cs/>
        </w:rPr>
        <w:t xml:space="preserve"> สามารถกำหนดให้ผู้ค้ำประกันรับผิดอย่างลูกหนี้ร่วมได้</w:t>
      </w:r>
    </w:p>
    <w:p w:rsidR="00A83725" w:rsidRPr="00BD18DE" w:rsidRDefault="00A83725" w:rsidP="00A83725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 xml:space="preserve">หากตามสัญญากู้ฉบับเดียวกันมีผู้ค้ำประกันหลายคน (ไม่ว่าจะค้ำประกันพร้อมกันหรือไม่) </w:t>
      </w:r>
      <w:r w:rsidRPr="00BD18DE">
        <w:rPr>
          <w:rFonts w:ascii="TH SarabunPSK" w:hAnsi="TH SarabunPSK" w:cs="TH SarabunPSK"/>
          <w:sz w:val="28"/>
          <w:szCs w:val="28"/>
          <w:cs/>
        </w:rPr>
        <w:br/>
        <w:t xml:space="preserve">            </w:t>
      </w:r>
      <w:r w:rsidRPr="00BD18DE">
        <w:rPr>
          <w:rFonts w:ascii="TH SarabunPSK" w:hAnsi="TH SarabunPSK" w:cs="TH SarabunPSK"/>
          <w:sz w:val="28"/>
          <w:szCs w:val="28"/>
        </w:rPr>
        <w:t>=</w:t>
      </w:r>
      <w:r w:rsidRPr="00BD18DE">
        <w:rPr>
          <w:rFonts w:ascii="TH SarabunPSK" w:hAnsi="TH SarabunPSK" w:cs="TH SarabunPSK" w:hint="cs"/>
          <w:sz w:val="28"/>
          <w:szCs w:val="28"/>
          <w:cs/>
        </w:rPr>
        <w:t xml:space="preserve"> ผู้ค้ำประกันต้องร่วมกันรับผิดอย่างลูกหนี้ร่วม </w:t>
      </w:r>
      <w:r w:rsidRPr="00BD18DE">
        <w:rPr>
          <w:rFonts w:ascii="TH SarabunPSK" w:hAnsi="TH SarabunPSK" w:cs="TH SarabunPSK" w:hint="cs"/>
          <w:sz w:val="28"/>
          <w:szCs w:val="28"/>
          <w:cs/>
        </w:rPr>
        <w:br/>
        <w:t xml:space="preserve">               หรือหากตกลงกันไว้เป็นพิเศษระหว่างผู้ค้ำประกันก็เป็นไปตามสัญญา</w:t>
      </w:r>
    </w:p>
    <w:p w:rsidR="00A83725" w:rsidRPr="00BD18DE" w:rsidRDefault="00A83725" w:rsidP="00A83725">
      <w:pPr>
        <w:numPr>
          <w:ilvl w:val="0"/>
          <w:numId w:val="1"/>
        </w:numPr>
        <w:ind w:left="-630" w:firstLine="0"/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 xml:space="preserve">หากบังคับตามสัญญาค้ำประกันแล้วไม่พอชำระหนี้ </w:t>
      </w:r>
    </w:p>
    <w:p w:rsidR="00A83725" w:rsidRPr="00BD18DE" w:rsidRDefault="00A83725" w:rsidP="00A83725">
      <w:pPr>
        <w:spacing w:after="240"/>
        <w:ind w:left="-630" w:firstLine="630"/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BD18DE">
        <w:rPr>
          <w:rFonts w:ascii="TH SarabunPSK" w:hAnsi="TH SarabunPSK" w:cs="TH SarabunPSK"/>
          <w:sz w:val="28"/>
          <w:szCs w:val="28"/>
        </w:rPr>
        <w:t xml:space="preserve">= </w:t>
      </w:r>
      <w:r w:rsidRPr="00BD18DE">
        <w:rPr>
          <w:rFonts w:ascii="TH SarabunPSK" w:hAnsi="TH SarabunPSK" w:cs="TH SarabunPSK" w:hint="cs"/>
          <w:sz w:val="28"/>
          <w:szCs w:val="28"/>
          <w:cs/>
        </w:rPr>
        <w:t>ลูกหนี้ต้องรับผิดในส่วนที่เหลือ</w:t>
      </w:r>
    </w:p>
    <w:p w:rsidR="00A83725" w:rsidRPr="00BD18DE" w:rsidRDefault="00A83725" w:rsidP="00A83725">
      <w:pPr>
        <w:numPr>
          <w:ilvl w:val="0"/>
          <w:numId w:val="1"/>
        </w:numPr>
        <w:ind w:left="-630" w:firstLine="0"/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>ข้อตกลงลดหนี้ที่ผู้ให้กู้ทำกับผู้กู้ (ลดหนี้ตามสัญญากู้เงิน รวมทั้งดอกเบี้ย ค่าสินไหมทดแทน หรือค่าภาระ</w:t>
      </w:r>
      <w:r w:rsidRPr="00BD18DE">
        <w:rPr>
          <w:rFonts w:ascii="TH SarabunPSK" w:hAnsi="TH SarabunPSK" w:cs="TH SarabunPSK"/>
          <w:sz w:val="28"/>
          <w:szCs w:val="28"/>
          <w:cs/>
        </w:rPr>
        <w:br/>
        <w:t xml:space="preserve">         ติดพันอันเป็นอุปกรณ์แห่งหนี้รายนั้น)</w:t>
      </w:r>
      <w:r w:rsidRPr="00BD18DE">
        <w:rPr>
          <w:rFonts w:ascii="TH SarabunPSK" w:hAnsi="TH SarabunPSK" w:cs="TH SarabunPSK"/>
          <w:sz w:val="28"/>
          <w:szCs w:val="28"/>
          <w:cs/>
        </w:rPr>
        <w:br/>
        <w:t xml:space="preserve">            </w:t>
      </w:r>
      <w:r w:rsidRPr="00BD18DE">
        <w:rPr>
          <w:rFonts w:ascii="TH SarabunPSK" w:hAnsi="TH SarabunPSK" w:cs="TH SarabunPSK"/>
          <w:sz w:val="28"/>
          <w:szCs w:val="28"/>
        </w:rPr>
        <w:t>=</w:t>
      </w:r>
      <w:r w:rsidRPr="00BD18DE">
        <w:rPr>
          <w:rFonts w:ascii="TH SarabunPSK" w:hAnsi="TH SarabunPSK" w:cs="TH SarabunPSK" w:hint="cs"/>
          <w:sz w:val="28"/>
          <w:szCs w:val="28"/>
          <w:cs/>
        </w:rPr>
        <w:t xml:space="preserve"> ผู้ให้กู้ต้องมีหนังสือแจ้งผู้ค้ำประกันทราบภายใน 60 วัน นับแต่วันที่ตกลง</w:t>
      </w:r>
    </w:p>
    <w:p w:rsidR="00A83725" w:rsidRPr="00BD18DE" w:rsidRDefault="00A83725" w:rsidP="00A83725">
      <w:pPr>
        <w:ind w:left="-630"/>
        <w:rPr>
          <w:rFonts w:ascii="TH SarabunPSK" w:hAnsi="TH SarabunPSK" w:cs="TH SarabunPSK"/>
          <w:sz w:val="28"/>
          <w:szCs w:val="28"/>
        </w:rPr>
      </w:pPr>
    </w:p>
    <w:p w:rsidR="00A83725" w:rsidRPr="00BD18DE" w:rsidRDefault="00A83725" w:rsidP="00A83725">
      <w:pPr>
        <w:rPr>
          <w:rFonts w:ascii="TH SarabunPSK" w:hAnsi="TH SarabunPSK" w:cs="TH SarabunPSK"/>
          <w:sz w:val="28"/>
          <w:szCs w:val="28"/>
        </w:rPr>
      </w:pPr>
    </w:p>
    <w:p w:rsidR="00A83725" w:rsidRPr="00BD18DE" w:rsidRDefault="00A83725" w:rsidP="00A83725">
      <w:pPr>
        <w:rPr>
          <w:rFonts w:ascii="TH SarabunPSK" w:hAnsi="TH SarabunPSK" w:cs="TH SarabunPSK"/>
          <w:sz w:val="28"/>
          <w:szCs w:val="28"/>
        </w:rPr>
      </w:pPr>
    </w:p>
    <w:p w:rsidR="00A83725" w:rsidRPr="00BD18DE" w:rsidRDefault="00A83725" w:rsidP="00A83725">
      <w:pPr>
        <w:ind w:left="-720"/>
        <w:rPr>
          <w:rFonts w:ascii="TH SarabunPSK" w:hAnsi="TH SarabunPSK" w:cs="TH SarabunPSK"/>
          <w:sz w:val="28"/>
          <w:szCs w:val="28"/>
          <w:u w:val="single"/>
        </w:rPr>
      </w:pPr>
      <w:r w:rsidRPr="00BD18DE">
        <w:rPr>
          <w:rFonts w:ascii="TH SarabunPSK" w:hAnsi="TH SarabunPSK" w:cs="TH SarabunPSK"/>
          <w:sz w:val="28"/>
          <w:szCs w:val="28"/>
          <w:u w:val="single"/>
          <w:cs/>
        </w:rPr>
        <w:t>การเรียกให้ผู้ค้ำประกันชำระหนี้</w:t>
      </w:r>
    </w:p>
    <w:p w:rsidR="00A83725" w:rsidRPr="00BD18DE" w:rsidRDefault="00A83725" w:rsidP="00A83725">
      <w:pPr>
        <w:numPr>
          <w:ilvl w:val="0"/>
          <w:numId w:val="2"/>
        </w:numPr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>ผู้ให้กู้ต้องมีหนังสือบอกกล่าวไปยังผู้ค้ำประกันภายใน 60 วัน นับแต่วันที่ผู้กู้ผิดนัด</w:t>
      </w:r>
    </w:p>
    <w:p w:rsidR="00A83725" w:rsidRPr="00BD18DE" w:rsidRDefault="00A83725" w:rsidP="00A83725">
      <w:pPr>
        <w:numPr>
          <w:ilvl w:val="0"/>
          <w:numId w:val="2"/>
        </w:numPr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>ไม่สามารถเรียกให้ผู้ค้ำประกันชำระหนี้ก่อนหนังสือไปถึงไม่ได้</w:t>
      </w:r>
    </w:p>
    <w:p w:rsidR="00A83725" w:rsidRPr="00BD18DE" w:rsidRDefault="00A83725" w:rsidP="00A83725">
      <w:pPr>
        <w:numPr>
          <w:ilvl w:val="0"/>
          <w:numId w:val="2"/>
        </w:numPr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 xml:space="preserve">หากผู้ให้กู้ไม่บอกกล่าว หรือบอกกล่าวเกินเวลา </w:t>
      </w:r>
      <w:r w:rsidRPr="00BD18DE">
        <w:rPr>
          <w:rFonts w:ascii="TH SarabunPSK" w:hAnsi="TH SarabunPSK" w:cs="TH SarabunPSK"/>
          <w:sz w:val="28"/>
          <w:szCs w:val="28"/>
        </w:rPr>
        <w:t>=</w:t>
      </w:r>
      <w:r w:rsidRPr="00BD18DE">
        <w:rPr>
          <w:rFonts w:ascii="TH SarabunPSK" w:hAnsi="TH SarabunPSK" w:cs="TH SarabunPSK" w:hint="cs"/>
          <w:sz w:val="28"/>
          <w:szCs w:val="28"/>
          <w:cs/>
        </w:rPr>
        <w:t xml:space="preserve"> ผู้ค้ำประกันหลุดพ้นความรับผิด (ผู้ให้กู้ฟ้องผู้ค้ำประกันไม่ได้)</w:t>
      </w:r>
    </w:p>
    <w:p w:rsidR="00A83725" w:rsidRPr="00BD18DE" w:rsidRDefault="00A83725" w:rsidP="00A83725">
      <w:pPr>
        <w:rPr>
          <w:rFonts w:ascii="TH SarabunPSK" w:hAnsi="TH SarabunPSK" w:cs="TH SarabunPSK"/>
          <w:sz w:val="28"/>
          <w:szCs w:val="28"/>
        </w:rPr>
      </w:pPr>
    </w:p>
    <w:p w:rsidR="00A83725" w:rsidRPr="00BD18DE" w:rsidRDefault="00A83725" w:rsidP="00A83725">
      <w:pPr>
        <w:rPr>
          <w:rFonts w:ascii="TH SarabunPSK" w:hAnsi="TH SarabunPSK" w:cs="TH SarabunPSK"/>
          <w:sz w:val="28"/>
          <w:szCs w:val="28"/>
        </w:rPr>
      </w:pPr>
    </w:p>
    <w:p w:rsidR="00A83725" w:rsidRPr="00BD18DE" w:rsidRDefault="00A83725" w:rsidP="00A83725">
      <w:pPr>
        <w:ind w:left="-720"/>
        <w:rPr>
          <w:rFonts w:ascii="TH SarabunPSK" w:hAnsi="TH SarabunPSK" w:cs="TH SarabunPSK"/>
          <w:sz w:val="28"/>
          <w:szCs w:val="28"/>
          <w:u w:val="single"/>
        </w:rPr>
      </w:pPr>
      <w:r w:rsidRPr="00BD18DE">
        <w:rPr>
          <w:rFonts w:ascii="TH SarabunPSK" w:hAnsi="TH SarabunPSK" w:cs="TH SarabunPSK"/>
          <w:sz w:val="28"/>
          <w:szCs w:val="28"/>
          <w:u w:val="single"/>
          <w:cs/>
        </w:rPr>
        <w:t>สิทธิของผู้ค้ำประกัน</w:t>
      </w:r>
    </w:p>
    <w:p w:rsidR="00A83725" w:rsidRPr="00BD18DE" w:rsidRDefault="00A83725" w:rsidP="00A83725">
      <w:pPr>
        <w:numPr>
          <w:ilvl w:val="0"/>
          <w:numId w:val="3"/>
        </w:numPr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>ขอให้เรียกให้ผู้กู้ชำระหนี้ก่อน (มาตรา 688)</w:t>
      </w:r>
    </w:p>
    <w:p w:rsidR="00A83725" w:rsidRPr="00BD18DE" w:rsidRDefault="00A83725" w:rsidP="00A83725">
      <w:pPr>
        <w:numPr>
          <w:ilvl w:val="0"/>
          <w:numId w:val="3"/>
        </w:numPr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>ขอให้บังคับชำระหนี้เอาจากทรัพย์สินของผู้กู้ก่อน (มาตรา 689)</w:t>
      </w:r>
    </w:p>
    <w:p w:rsidR="00A83725" w:rsidRPr="00BD18DE" w:rsidRDefault="00A83725" w:rsidP="00A83725">
      <w:pPr>
        <w:numPr>
          <w:ilvl w:val="0"/>
          <w:numId w:val="3"/>
        </w:numPr>
        <w:rPr>
          <w:rFonts w:ascii="TH SarabunPSK" w:hAnsi="TH SarabunPSK" w:cs="TH SarabunPSK"/>
          <w:sz w:val="28"/>
          <w:szCs w:val="28"/>
        </w:rPr>
      </w:pPr>
      <w:r w:rsidRPr="00BD18DE">
        <w:rPr>
          <w:rFonts w:ascii="TH SarabunPSK" w:hAnsi="TH SarabunPSK" w:cs="TH SarabunPSK"/>
          <w:sz w:val="28"/>
          <w:szCs w:val="28"/>
          <w:cs/>
        </w:rPr>
        <w:t>ขอให้บังคับชำระหนี้จากทรัพย์ซึ่งเป็นประกันก่อน (มาตรา 690)</w:t>
      </w:r>
    </w:p>
    <w:p w:rsidR="00A83725" w:rsidRPr="00BD18DE" w:rsidRDefault="00A83725" w:rsidP="00A83725">
      <w:pPr>
        <w:rPr>
          <w:rFonts w:ascii="TH SarabunPSK" w:hAnsi="TH SarabunPSK" w:cs="TH SarabunPSK"/>
          <w:sz w:val="28"/>
          <w:szCs w:val="28"/>
        </w:rPr>
      </w:pPr>
    </w:p>
    <w:p w:rsidR="00A83725" w:rsidRPr="00BD18DE" w:rsidRDefault="00A83725" w:rsidP="00A83725">
      <w:pPr>
        <w:rPr>
          <w:sz w:val="30"/>
          <w:szCs w:val="28"/>
        </w:rPr>
      </w:pPr>
    </w:p>
    <w:p w:rsidR="00A83725" w:rsidRPr="00BD18DE" w:rsidRDefault="00A83725" w:rsidP="00A83725">
      <w:pPr>
        <w:ind w:left="-720"/>
        <w:jc w:val="thaiDistribute"/>
        <w:rPr>
          <w:rFonts w:ascii="TH SarabunPSK" w:hAnsi="TH SarabunPSK" w:cs="TH SarabunPSK"/>
          <w:color w:val="000000" w:themeColor="text1"/>
          <w:sz w:val="24"/>
          <w:szCs w:val="22"/>
        </w:rPr>
      </w:pPr>
    </w:p>
    <w:p w:rsidR="005C3767" w:rsidRPr="00A83725" w:rsidRDefault="005C3767"/>
    <w:sectPr w:rsidR="005C3767" w:rsidRPr="00A83725">
      <w:footerReference w:type="default" r:id="rId8"/>
      <w:pgSz w:w="11906" w:h="16838" w:code="9"/>
      <w:pgMar w:top="1440" w:right="1797" w:bottom="1440" w:left="1797" w:header="720" w:footer="720" w:gutter="0"/>
      <w:paperSrc w:first="324" w:other="3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CFB" w:rsidRDefault="00DC0CFB">
      <w:r>
        <w:separator/>
      </w:r>
    </w:p>
  </w:endnote>
  <w:endnote w:type="continuationSeparator" w:id="0">
    <w:p w:rsidR="00DC0CFB" w:rsidRDefault="00DC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923" w:rsidRPr="00756245" w:rsidRDefault="00A83725" w:rsidP="00E51D94">
    <w:pPr>
      <w:pStyle w:val="Footer"/>
      <w:jc w:val="center"/>
      <w:rPr>
        <w:rFonts w:ascii="TH SarabunPSK" w:hAnsi="TH SarabunPSK" w:cs="TH SarabunPSK"/>
        <w:sz w:val="24"/>
        <w:szCs w:val="24"/>
      </w:rPr>
    </w:pPr>
    <w:r w:rsidRPr="00756245">
      <w:rPr>
        <w:rFonts w:ascii="TH SarabunPSK" w:hAnsi="TH SarabunPSK" w:cs="TH SarabunPSK"/>
        <w:sz w:val="24"/>
        <w:szCs w:val="24"/>
        <w:cs/>
      </w:rPr>
      <w:t>หน้า</w:t>
    </w:r>
    <w:r w:rsidRPr="00756245">
      <w:rPr>
        <w:rFonts w:ascii="TH SarabunPSK" w:hAnsi="TH SarabunPSK" w:cs="TH SarabunPSK"/>
        <w:sz w:val="24"/>
        <w:szCs w:val="24"/>
      </w:rPr>
      <w:t xml:space="preserve"> </w:t>
    </w:r>
    <w:r w:rsidRPr="00756245">
      <w:rPr>
        <w:rFonts w:ascii="TH SarabunPSK" w:hAnsi="TH SarabunPSK" w:cs="TH SarabunPSK"/>
        <w:sz w:val="24"/>
        <w:szCs w:val="24"/>
      </w:rPr>
      <w:fldChar w:fldCharType="begin"/>
    </w:r>
    <w:r w:rsidRPr="00756245">
      <w:rPr>
        <w:rFonts w:ascii="TH SarabunPSK" w:hAnsi="TH SarabunPSK" w:cs="TH SarabunPSK"/>
        <w:sz w:val="24"/>
        <w:szCs w:val="24"/>
      </w:rPr>
      <w:instrText xml:space="preserve"> PAGE  \* Arabic  \* MERGEFORMAT </w:instrText>
    </w:r>
    <w:r w:rsidRPr="00756245">
      <w:rPr>
        <w:rFonts w:ascii="TH SarabunPSK" w:hAnsi="TH SarabunPSK" w:cs="TH SarabunPSK"/>
        <w:sz w:val="24"/>
        <w:szCs w:val="24"/>
      </w:rPr>
      <w:fldChar w:fldCharType="separate"/>
    </w:r>
    <w:r w:rsidRPr="00756245">
      <w:rPr>
        <w:rFonts w:ascii="TH SarabunPSK" w:hAnsi="TH SarabunPSK" w:cs="TH SarabunPSK"/>
        <w:sz w:val="24"/>
        <w:szCs w:val="24"/>
      </w:rPr>
      <w:t>1</w:t>
    </w:r>
    <w:r w:rsidRPr="00756245">
      <w:rPr>
        <w:rFonts w:ascii="TH SarabunPSK" w:hAnsi="TH SarabunPSK" w:cs="TH SarabunPSK"/>
        <w:sz w:val="24"/>
        <w:szCs w:val="24"/>
      </w:rPr>
      <w:fldChar w:fldCharType="end"/>
    </w:r>
    <w:r w:rsidRPr="00756245">
      <w:rPr>
        <w:rFonts w:ascii="TH SarabunPSK" w:hAnsi="TH SarabunPSK" w:cs="TH SarabunPSK"/>
        <w:sz w:val="24"/>
        <w:szCs w:val="24"/>
      </w:rPr>
      <w:t xml:space="preserve"> </w:t>
    </w:r>
    <w:r w:rsidRPr="00756245">
      <w:rPr>
        <w:rFonts w:ascii="TH SarabunPSK" w:hAnsi="TH SarabunPSK" w:cs="TH SarabunPSK"/>
        <w:sz w:val="24"/>
        <w:szCs w:val="24"/>
        <w:cs/>
      </w:rPr>
      <w:t>ของ</w:t>
    </w:r>
    <w:r w:rsidRPr="00756245">
      <w:rPr>
        <w:rFonts w:ascii="TH SarabunPSK" w:hAnsi="TH SarabunPSK" w:cs="TH SarabunPSK"/>
        <w:sz w:val="24"/>
        <w:szCs w:val="24"/>
      </w:rPr>
      <w:t xml:space="preserve"> </w:t>
    </w:r>
    <w:r w:rsidRPr="00756245">
      <w:rPr>
        <w:rFonts w:ascii="TH SarabunPSK" w:hAnsi="TH SarabunPSK" w:cs="TH SarabunPSK"/>
        <w:sz w:val="24"/>
        <w:szCs w:val="24"/>
      </w:rPr>
      <w:fldChar w:fldCharType="begin"/>
    </w:r>
    <w:r w:rsidRPr="00756245">
      <w:rPr>
        <w:rFonts w:ascii="TH SarabunPSK" w:hAnsi="TH SarabunPSK" w:cs="TH SarabunPSK"/>
        <w:sz w:val="24"/>
        <w:szCs w:val="24"/>
      </w:rPr>
      <w:instrText xml:space="preserve"> NUMPAGES  \* Arabic  \* MERGEFORMAT </w:instrText>
    </w:r>
    <w:r w:rsidRPr="00756245">
      <w:rPr>
        <w:rFonts w:ascii="TH SarabunPSK" w:hAnsi="TH SarabunPSK" w:cs="TH SarabunPSK"/>
        <w:sz w:val="24"/>
        <w:szCs w:val="24"/>
      </w:rPr>
      <w:fldChar w:fldCharType="separate"/>
    </w:r>
    <w:r w:rsidRPr="00756245">
      <w:rPr>
        <w:rFonts w:ascii="TH SarabunPSK" w:hAnsi="TH SarabunPSK" w:cs="TH SarabunPSK"/>
        <w:sz w:val="24"/>
        <w:szCs w:val="24"/>
      </w:rPr>
      <w:t>2</w:t>
    </w:r>
    <w:r w:rsidRPr="00756245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CFB" w:rsidRDefault="00DC0CFB">
      <w:r>
        <w:separator/>
      </w:r>
    </w:p>
  </w:footnote>
  <w:footnote w:type="continuationSeparator" w:id="0">
    <w:p w:rsidR="00DC0CFB" w:rsidRDefault="00DC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2ED3"/>
    <w:multiLevelType w:val="hybridMultilevel"/>
    <w:tmpl w:val="611CD902"/>
    <w:lvl w:ilvl="0" w:tplc="CAD0063A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EEB30A1"/>
    <w:multiLevelType w:val="hybridMultilevel"/>
    <w:tmpl w:val="289AFD20"/>
    <w:lvl w:ilvl="0" w:tplc="EC60BA1A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71477FE0"/>
    <w:multiLevelType w:val="hybridMultilevel"/>
    <w:tmpl w:val="4586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25"/>
    <w:rsid w:val="005C3767"/>
    <w:rsid w:val="00A83725"/>
    <w:rsid w:val="00DC0CFB"/>
    <w:rsid w:val="00F1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0578"/>
  <w15:chartTrackingRefBased/>
  <w15:docId w15:val="{243FDE19-D793-4605-8027-5A886B98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725"/>
    <w:pPr>
      <w:spacing w:after="0" w:line="240" w:lineRule="auto"/>
    </w:pPr>
    <w:rPr>
      <w:rFonts w:ascii="Tms Rmn" w:eastAsia="Times New Roman" w:hAnsi="Tms Rmn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372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3725"/>
    <w:rPr>
      <w:rFonts w:ascii="Tms Rmn" w:eastAsia="Times New Roman" w:hAnsi="Tms Rmn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83725"/>
    <w:pPr>
      <w:tabs>
        <w:tab w:val="left" w:pos="1134"/>
      </w:tabs>
    </w:pPr>
  </w:style>
  <w:style w:type="character" w:customStyle="1" w:styleId="BodyTextChar">
    <w:name w:val="Body Text Char"/>
    <w:basedOn w:val="DefaultParagraphFont"/>
    <w:link w:val="BodyText"/>
    <w:uiPriority w:val="99"/>
    <w:rsid w:val="00A83725"/>
    <w:rPr>
      <w:rFonts w:ascii="Tms Rmn" w:eastAsia="Times New Roman" w:hAnsi="Tms Rmn" w:cs="Angsana New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A83725"/>
    <w:pPr>
      <w:tabs>
        <w:tab w:val="left" w:pos="2127"/>
        <w:tab w:val="left" w:pos="2552"/>
        <w:tab w:val="left" w:pos="3261"/>
        <w:tab w:val="left" w:pos="5670"/>
      </w:tabs>
      <w:ind w:firstLine="1134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A83725"/>
    <w:rPr>
      <w:rFonts w:ascii="Tms Rmn" w:eastAsia="Times New Roman" w:hAnsi="Tms Rmn" w:cs="Angsana New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A83725"/>
    <w:pPr>
      <w:tabs>
        <w:tab w:val="left" w:pos="1134"/>
        <w:tab w:val="left" w:pos="1985"/>
      </w:tabs>
      <w:jc w:val="both"/>
    </w:pPr>
    <w:rPr>
      <w:rFonts w:ascii="EucrosiaUPC" w:hAnsi="EucrosiaUPC" w:cs="EucrosiaUPC"/>
    </w:rPr>
  </w:style>
  <w:style w:type="character" w:customStyle="1" w:styleId="BodyText3Char">
    <w:name w:val="Body Text 3 Char"/>
    <w:basedOn w:val="DefaultParagraphFont"/>
    <w:link w:val="BodyText3"/>
    <w:uiPriority w:val="99"/>
    <w:rsid w:val="00A83725"/>
    <w:rPr>
      <w:rFonts w:ascii="EucrosiaUPC" w:eastAsia="Times New Roman" w:hAnsi="EucrosiaUPC" w:cs="EucrosiaUPC"/>
      <w:sz w:val="32"/>
      <w:szCs w:val="32"/>
    </w:rPr>
  </w:style>
  <w:style w:type="paragraph" w:styleId="Footer">
    <w:name w:val="footer"/>
    <w:basedOn w:val="Normal"/>
    <w:link w:val="FooterChar"/>
    <w:uiPriority w:val="99"/>
    <w:rsid w:val="00A83725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A83725"/>
    <w:rPr>
      <w:rFonts w:ascii="Tms Rmn" w:eastAsia="Times New Roman" w:hAnsi="Tms Rmn" w:cs="Angsana New"/>
      <w:sz w:val="32"/>
      <w:szCs w:val="37"/>
    </w:rPr>
  </w:style>
  <w:style w:type="character" w:styleId="Hyperlink">
    <w:name w:val="Hyperlink"/>
    <w:basedOn w:val="DefaultParagraphFont"/>
    <w:uiPriority w:val="99"/>
    <w:semiHidden/>
    <w:unhideWhenUsed/>
    <w:rsid w:val="00A83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2</cp:revision>
  <dcterms:created xsi:type="dcterms:W3CDTF">2022-12-25T14:36:00Z</dcterms:created>
  <dcterms:modified xsi:type="dcterms:W3CDTF">2022-12-25T16:15:00Z</dcterms:modified>
</cp:coreProperties>
</file>