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1C2" w:rsidRPr="004E7277" w:rsidRDefault="008941C2" w:rsidP="008941C2">
      <w:pPr>
        <w:pStyle w:val="Title"/>
        <w:rPr>
          <w:rFonts w:ascii="TH SarabunPSK" w:hAnsi="TH SarabunPSK" w:cs="TH SarabunPSK"/>
          <w:color w:val="000000" w:themeColor="text1"/>
        </w:rPr>
      </w:pPr>
      <w:r w:rsidRPr="004E7277">
        <w:rPr>
          <w:rFonts w:ascii="TH SarabunPSK" w:hAnsi="TH SarabunPSK" w:cs="TH SarabunPSK"/>
          <w:color w:val="000000" w:themeColor="text1"/>
          <w:cs/>
        </w:rPr>
        <w:t>สัญญากู้ยืมเงิน</w:t>
      </w:r>
    </w:p>
    <w:p w:rsidR="008941C2" w:rsidRPr="004E7277" w:rsidRDefault="008941C2" w:rsidP="008941C2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มีบุคคลค้ำประกัน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8941C2" w:rsidRPr="004E7277" w:rsidRDefault="008941C2" w:rsidP="008941C2">
      <w:pPr>
        <w:spacing w:after="240" w:line="360" w:lineRule="auto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ทำที่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</w:t>
      </w:r>
      <w:r w:rsidRPr="004E72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</w:t>
      </w:r>
    </w:p>
    <w:p w:rsidR="008941C2" w:rsidRPr="004E7277" w:rsidRDefault="008941C2" w:rsidP="008941C2">
      <w:pPr>
        <w:spacing w:line="36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</w:t>
      </w:r>
    </w:p>
    <w:p w:rsidR="008941C2" w:rsidRPr="004E7277" w:rsidRDefault="008941C2" w:rsidP="008941C2">
      <w:pPr>
        <w:tabs>
          <w:tab w:val="left" w:pos="900"/>
        </w:tabs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สัญญาฉบับนี้ทำขึ้นระหว่าง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เลขประจำตัวประชาชนที่..............................อยู่บ้านเลขที่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ตรอก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ซอย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</w:t>
      </w:r>
      <w:r w:rsidR="00F575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/ตำบล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="00F575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/อำเภอ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จังหวัด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ซึ่งต่อไปในสัญญานี้จะเรียกว่า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E727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“</w:t>
      </w:r>
      <w:r w:rsidRPr="004E72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ผู้ให้กู้</w:t>
      </w:r>
      <w:r w:rsidRPr="004E727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”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ฝ่ายหนึ่ง กับ</w:t>
      </w:r>
    </w:p>
    <w:p w:rsidR="008941C2" w:rsidRPr="004E7277" w:rsidRDefault="008941C2" w:rsidP="008941C2">
      <w:pPr>
        <w:tabs>
          <w:tab w:val="left" w:pos="900"/>
        </w:tabs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เลขประจำตัวประชาชนที่...........................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อยู่บ้านเลขที่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ตรอก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ซอย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</w:t>
      </w:r>
      <w:r w:rsidR="00F575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/ตำบล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="00F575F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/อำเภอ</w:t>
      </w:r>
      <w:bookmarkStart w:id="0" w:name="_GoBack"/>
      <w:bookmarkEnd w:id="0"/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ซึ่งต่อไปในสัญญานี้เรียกว่า </w:t>
      </w:r>
      <w:r w:rsidRPr="004E727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“</w:t>
      </w:r>
      <w:r w:rsidRPr="004E72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ผู้กู้</w:t>
      </w:r>
      <w:r w:rsidRPr="004E727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”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อีกฝ่ายหนึ่ง</w:t>
      </w:r>
    </w:p>
    <w:p w:rsidR="008941C2" w:rsidRPr="004E7277" w:rsidRDefault="008941C2" w:rsidP="008941C2">
      <w:pPr>
        <w:tabs>
          <w:tab w:val="left" w:pos="900"/>
        </w:tabs>
        <w:spacing w:line="36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คู่สัญญาทั้งสองฝ่ายตกลงทำสัญญากัน ดังมีข้อความต่อไปนี้</w:t>
      </w:r>
    </w:p>
    <w:p w:rsidR="008941C2" w:rsidRPr="004E7277" w:rsidRDefault="008941C2" w:rsidP="008941C2">
      <w:pPr>
        <w:tabs>
          <w:tab w:val="left" w:pos="90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72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4E72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ผู้ให้กู้ตกลงให้กู้และผู้กู้ตกลงกู้เงินจากผู้ให้กู้เป็นเงิน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:rsidR="008941C2" w:rsidRPr="004E7277" w:rsidRDefault="008941C2" w:rsidP="008941C2">
      <w:pPr>
        <w:tabs>
          <w:tab w:val="left" w:pos="900"/>
        </w:tabs>
        <w:spacing w:line="36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(.............................................)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และผู้กู้ได้รับเงินกู้จำนวนนี้ไปครบถ้วนแล้วในวันทำสัญญา</w:t>
      </w:r>
    </w:p>
    <w:p w:rsidR="008941C2" w:rsidRPr="004E7277" w:rsidRDefault="008941C2" w:rsidP="008941C2">
      <w:pPr>
        <w:tabs>
          <w:tab w:val="left" w:pos="900"/>
        </w:tabs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72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4E72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ผู้กู้สัญญาว่าจะชำระดอกเบี้ยให้แก่ผู้ให้กู้ในอัตราร้อยละ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ต่อปี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คิดจำนวนจากเงินต้นที่ยังค้างชำระ เป็นรายเดือน ๆ ละ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 ภายใ</w:t>
      </w:r>
      <w:r w:rsidR="001F6C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</w:t>
      </w:r>
      <w:r w:rsidRPr="004E72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ของเดือนปฏิทินทุกเดือน จนกว่าจะได้ชำระเงินต้นเสร็จสิ้นเรียบร้อยแล้ว</w:t>
      </w:r>
    </w:p>
    <w:p w:rsidR="008941C2" w:rsidRPr="004E7277" w:rsidRDefault="008941C2" w:rsidP="008941C2">
      <w:pPr>
        <w:tabs>
          <w:tab w:val="left" w:pos="900"/>
        </w:tabs>
        <w:spacing w:after="24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72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4E72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ผู้กู้สัญญาว่า จะผ่อนชำระเงินต้นให้แก่ผู้ให้กู้เป็นรายเดือน ๆ ละไม่ต่ำกว่า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.....…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บาท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(...................................................)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และไม่ว่ากรณีจะเป็นเช่นไรก็ตาม ผู้กู้จะต้องชำระเงินที่กู้คืนทั้งหมดให้เสร็จสิ้นไปภายในวันที่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</w:t>
      </w:r>
    </w:p>
    <w:p w:rsidR="008941C2" w:rsidRPr="004E7277" w:rsidRDefault="008941C2" w:rsidP="008941C2">
      <w:pPr>
        <w:tabs>
          <w:tab w:val="left" w:pos="90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72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4.</w:t>
      </w:r>
      <w:r w:rsidRPr="004E72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เพื่อเป็นหลักประกันในการปฏิบัติตามสัญญานี้ ผู้กู้ได้จัดให้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</w:t>
      </w:r>
    </w:p>
    <w:p w:rsidR="008941C2" w:rsidRPr="004E7277" w:rsidRDefault="008941C2" w:rsidP="008941C2">
      <w:pPr>
        <w:tabs>
          <w:tab w:val="left" w:pos="900"/>
        </w:tabs>
        <w:spacing w:line="36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เข้าเป็นผู้ค้ำประกันการกู้ยืมเงินตามสัญญานี้</w:t>
      </w:r>
    </w:p>
    <w:p w:rsidR="008941C2" w:rsidRPr="004E7277" w:rsidRDefault="008941C2" w:rsidP="008941C2">
      <w:pPr>
        <w:tabs>
          <w:tab w:val="left" w:pos="900"/>
        </w:tabs>
        <w:spacing w:after="2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72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5.</w:t>
      </w:r>
      <w:r w:rsidRPr="004E72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ผู้กู้ให้สัญญาว่า ถ้าผู้กู้ย้าย</w:t>
      </w:r>
      <w:r w:rsidRPr="004E72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ภูมิลำเนาตาม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ที่ปรากฏในสัญญา</w:t>
      </w:r>
      <w:r w:rsidRPr="004E72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ฉบับ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 ผู้กู้จะแจ้งให้ผู้ให้กู้ทราบถึง</w:t>
      </w:r>
      <w:r w:rsidRPr="004E72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ภูมิลำเนา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ใหม่ภายใน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 นับแต่วันที่ผู้กู้ย้ายสถานที่อยู่</w:t>
      </w:r>
    </w:p>
    <w:p w:rsidR="008941C2" w:rsidRPr="004E7277" w:rsidRDefault="008941C2" w:rsidP="008941C2">
      <w:pPr>
        <w:tabs>
          <w:tab w:val="left" w:pos="90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4E72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4E72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ผู้กู้ให้สัญญาว่า ถ้าผู้กู้ไม่ปฏิบัติตามสัญญาไม่ว่าข้อใดข้อหนึ่ง ผู้ให้กู้มีสิทธิบอกเลิกสัญญา และเรียกร้องให้ผู้กู้ชำระเงินต้น และดอกเบี้ยที่ค้างชำระคืนให้แก่ผู้ให้กู้ทันที และผู้กู้ยินยอมชำระค่าเสียหายต่าง ๆ ในการเรียกร้องทวงถาม รวมทั้งค่าทนายความและค่าธรรมเนียม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ในการฟ้องร้องทั้งสิ้นให้แก่ผู้ให้กู้อีกด้วย</w:t>
      </w:r>
    </w:p>
    <w:p w:rsidR="008941C2" w:rsidRPr="004E7277" w:rsidRDefault="008941C2" w:rsidP="008941C2">
      <w:pPr>
        <w:tabs>
          <w:tab w:val="left" w:pos="90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สัญญานี้ทำขึ้นเป็นสองฉบับ มีข้อความถูกต้องตรงกันทุกประการ คู่สัญญาทั้งสองฝ่ายได้อ่านและเข้าใจข้อความในสัญญานี้โดยตลอดแล้ว และเห็นว่าถูกต้องตรงตามเจตนา จึงได้ลงลายมือชื่อไว้เป็นสำคัญต่อหน้าพยาน และแต่ละฝ่ายถือไว้เป็นหลักฐานฝ่ายละฉบับ</w:t>
      </w:r>
    </w:p>
    <w:p w:rsidR="008941C2" w:rsidRPr="004E7277" w:rsidRDefault="008941C2" w:rsidP="008941C2">
      <w:pPr>
        <w:tabs>
          <w:tab w:val="left" w:pos="900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8941C2" w:rsidRPr="004E7277" w:rsidRDefault="008941C2" w:rsidP="008941C2">
      <w:pPr>
        <w:tabs>
          <w:tab w:val="left" w:pos="900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941C2" w:rsidRPr="004E7277" w:rsidRDefault="008941C2" w:rsidP="008941C2">
      <w:pPr>
        <w:tabs>
          <w:tab w:val="left" w:pos="900"/>
        </w:tabs>
        <w:spacing w:after="240" w:line="36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ผู้ให้กู้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                      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(.........................…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…..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...................)</w:t>
      </w:r>
    </w:p>
    <w:p w:rsidR="008941C2" w:rsidRPr="004E7277" w:rsidRDefault="008941C2" w:rsidP="008941C2">
      <w:pPr>
        <w:tabs>
          <w:tab w:val="left" w:pos="900"/>
        </w:tabs>
        <w:spacing w:after="240" w:line="36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            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ผู้กู้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                         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(..…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….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..........................................)</w:t>
      </w:r>
    </w:p>
    <w:p w:rsidR="008941C2" w:rsidRPr="004E7277" w:rsidRDefault="008941C2" w:rsidP="008941C2">
      <w:pPr>
        <w:tabs>
          <w:tab w:val="left" w:pos="900"/>
        </w:tabs>
        <w:spacing w:line="36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พยาน</w:t>
      </w:r>
    </w:p>
    <w:p w:rsidR="008941C2" w:rsidRPr="004E7277" w:rsidRDefault="008941C2" w:rsidP="008941C2">
      <w:pPr>
        <w:tabs>
          <w:tab w:val="left" w:pos="900"/>
        </w:tabs>
        <w:spacing w:after="240" w:line="36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         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(…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…..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............................................)</w:t>
      </w:r>
    </w:p>
    <w:p w:rsidR="008941C2" w:rsidRPr="004E7277" w:rsidRDefault="008941C2" w:rsidP="008941C2">
      <w:pPr>
        <w:tabs>
          <w:tab w:val="left" w:pos="900"/>
        </w:tabs>
        <w:spacing w:line="36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พยาน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                    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E72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(…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  <w:cs/>
        </w:rPr>
        <w:t>….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.............................................)</w:t>
      </w:r>
    </w:p>
    <w:p w:rsidR="008941C2" w:rsidRDefault="008941C2" w:rsidP="008941C2">
      <w:pPr>
        <w:tabs>
          <w:tab w:val="left" w:pos="900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941C2" w:rsidRPr="004E7277" w:rsidRDefault="008941C2" w:rsidP="008941C2">
      <w:pPr>
        <w:tabs>
          <w:tab w:val="left" w:pos="900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941C2" w:rsidRPr="008941C2" w:rsidRDefault="008941C2" w:rsidP="008941C2">
      <w:pPr>
        <w:ind w:left="-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4E7277">
        <w:rPr>
          <w:rFonts w:ascii="TH SarabunPSK" w:hAnsi="TH SarabunPSK" w:cs="TH SarabunPSK"/>
          <w:color w:val="000000" w:themeColor="text1"/>
        </w:rPr>
        <w:t>*</w:t>
      </w:r>
      <w:r w:rsidRPr="004E7277">
        <w:rPr>
          <w:rFonts w:ascii="TH SarabunPSK" w:hAnsi="TH SarabunPSK" w:cs="TH SarabunPSK"/>
          <w:color w:val="000000" w:themeColor="text1"/>
          <w:cs/>
        </w:rPr>
        <w:t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</w:t>
      </w:r>
      <w:r>
        <w:rPr>
          <w:rFonts w:ascii="TH SarabunPSK" w:hAnsi="TH SarabunPSK" w:cs="TH SarabunPSK"/>
          <w:color w:val="000000" w:themeColor="text1"/>
          <w:cs/>
        </w:rPr>
        <w:br/>
      </w:r>
      <w:r w:rsidRPr="004E7277">
        <w:rPr>
          <w:rFonts w:ascii="TH SarabunPSK" w:hAnsi="TH SarabunPSK" w:cs="TH SarabunPSK"/>
          <w:color w:val="000000" w:themeColor="text1"/>
          <w:cs/>
        </w:rPr>
        <w:t xml:space="preserve">นักกฎหมาย หรือทนายความ และหากต้องการติดต่อใช้บริการ สามารถติดต่อได้ที่ </w:t>
      </w:r>
      <w:hyperlink r:id="rId7" w:history="1">
        <w:r w:rsidRPr="004E7277">
          <w:rPr>
            <w:rStyle w:val="Hyperlink"/>
            <w:rFonts w:ascii="TH SarabunPSK" w:hAnsi="TH SarabunPSK" w:cs="TH SarabunPSK"/>
            <w:color w:val="000000" w:themeColor="text1"/>
          </w:rPr>
          <w:t>info@legalclinic.co.th</w:t>
        </w:r>
      </w:hyperlink>
    </w:p>
    <w:p w:rsidR="008941C2" w:rsidRPr="004E7277" w:rsidRDefault="008941C2" w:rsidP="008941C2">
      <w:pPr>
        <w:tabs>
          <w:tab w:val="left" w:pos="900"/>
        </w:tabs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Note</w:t>
      </w:r>
    </w:p>
    <w:p w:rsidR="008941C2" w:rsidRPr="004E7277" w:rsidRDefault="008941C2" w:rsidP="008941C2">
      <w:pPr>
        <w:numPr>
          <w:ilvl w:val="0"/>
          <w:numId w:val="1"/>
        </w:num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การกู้ยืมเงินตั้งแต่ 2,000 บาทขึ้นไป ต้องมีหลักฐานเป็นหนังสือ และลงลายมือชื่อ</w:t>
      </w:r>
    </w:p>
    <w:p w:rsidR="008941C2" w:rsidRPr="004E7277" w:rsidRDefault="008941C2" w:rsidP="008941C2">
      <w:pPr>
        <w:numPr>
          <w:ilvl w:val="0"/>
          <w:numId w:val="1"/>
        </w:num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จะต้องกำหนดว่าเป็นหนี้กันจริงในจำนวนเงินที่แน่นอน และผู้ยืมจะคืนให้</w:t>
      </w:r>
    </w:p>
    <w:p w:rsidR="008941C2" w:rsidRPr="004E7277" w:rsidRDefault="008941C2" w:rsidP="008941C2">
      <w:pPr>
        <w:numPr>
          <w:ilvl w:val="0"/>
          <w:numId w:val="1"/>
        </w:num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ห้ามคิดดอกเบี้ยเกิน ร้อยละ 15 ต่อปี (หากเกิน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=</w:t>
      </w:r>
      <w:r w:rsidRPr="004E72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ลดลงมาเหลือ ร้อยละ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15</w:t>
      </w:r>
      <w:r w:rsidRPr="004E72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8941C2" w:rsidRPr="004E7277" w:rsidRDefault="008941C2" w:rsidP="008941C2">
      <w:pPr>
        <w:numPr>
          <w:ilvl w:val="0"/>
          <w:numId w:val="1"/>
        </w:num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72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ดอกเบี้ยผิดนัด (หากไม่ได้มีกำหนดไว้ในสัญญา) </w:t>
      </w:r>
      <w:r w:rsidRPr="004E7277">
        <w:rPr>
          <w:rFonts w:ascii="TH SarabunPSK" w:hAnsi="TH SarabunPSK" w:cs="TH SarabunPSK"/>
          <w:color w:val="000000" w:themeColor="text1"/>
          <w:sz w:val="32"/>
          <w:szCs w:val="32"/>
        </w:rPr>
        <w:t>=</w:t>
      </w:r>
      <w:r w:rsidRPr="004E72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ร้อยละ 5/ปี นับแต่วันผิดนัด</w:t>
      </w:r>
    </w:p>
    <w:p w:rsidR="008941C2" w:rsidRPr="004E7277" w:rsidRDefault="008941C2" w:rsidP="008941C2">
      <w:pPr>
        <w:numPr>
          <w:ilvl w:val="0"/>
          <w:numId w:val="1"/>
        </w:numPr>
        <w:tabs>
          <w:tab w:val="left" w:pos="9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616E8"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สามารถตกลงให้คิดดอกเบี้ยทบต้นได้ แต่หากเลิกสัญญาแล้วไม่สามารถคิดได้</w:t>
      </w:r>
    </w:p>
    <w:p w:rsidR="005962D8" w:rsidRDefault="005962D8"/>
    <w:sectPr w:rsidR="005962D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0D4" w:rsidRDefault="00D220D4">
      <w:pPr>
        <w:spacing w:after="0" w:line="240" w:lineRule="auto"/>
      </w:pPr>
      <w:r>
        <w:separator/>
      </w:r>
    </w:p>
  </w:endnote>
  <w:endnote w:type="continuationSeparator" w:id="0">
    <w:p w:rsidR="00D220D4" w:rsidRDefault="00D2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BB1" w:rsidRPr="004E7277" w:rsidRDefault="008941C2" w:rsidP="004E7277">
    <w:pPr>
      <w:pStyle w:val="Footer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Cs w:val="24"/>
        <w:cs/>
      </w:rPr>
      <w:t xml:space="preserve">หน้า </w:t>
    </w:r>
    <w:r>
      <w:rPr>
        <w:rFonts w:ascii="TH SarabunPSK" w:hAnsi="TH SarabunPSK" w:cs="TH SarabunPSK"/>
        <w:szCs w:val="24"/>
      </w:rPr>
      <w:fldChar w:fldCharType="begin"/>
    </w:r>
    <w:r>
      <w:rPr>
        <w:rFonts w:ascii="TH SarabunPSK" w:hAnsi="TH SarabunPSK" w:cs="TH SarabunPSK"/>
        <w:szCs w:val="24"/>
      </w:rPr>
      <w:instrText xml:space="preserve"> PAGE  \</w:instrText>
    </w:r>
    <w:r>
      <w:rPr>
        <w:rFonts w:ascii="TH SarabunPSK" w:hAnsi="TH SarabunPSK" w:cs="TH SarabunPSK" w:hint="cs"/>
        <w:szCs w:val="24"/>
        <w:cs/>
      </w:rPr>
      <w:instrText xml:space="preserve">* </w:instrText>
    </w:r>
    <w:r>
      <w:rPr>
        <w:rFonts w:ascii="TH SarabunPSK" w:hAnsi="TH SarabunPSK" w:cs="TH SarabunPSK"/>
        <w:szCs w:val="24"/>
      </w:rPr>
      <w:instrText>Arabic  \</w:instrText>
    </w:r>
    <w:r>
      <w:rPr>
        <w:rFonts w:ascii="TH SarabunPSK" w:hAnsi="TH SarabunPSK" w:cs="TH SarabunPSK" w:hint="cs"/>
        <w:szCs w:val="24"/>
        <w:cs/>
      </w:rPr>
      <w:instrText xml:space="preserve">* </w:instrText>
    </w:r>
    <w:r>
      <w:rPr>
        <w:rFonts w:ascii="TH SarabunPSK" w:hAnsi="TH SarabunPSK" w:cs="TH SarabunPSK"/>
        <w:szCs w:val="24"/>
      </w:rPr>
      <w:instrText xml:space="preserve">MERGEFORMAT </w:instrText>
    </w:r>
    <w:r>
      <w:rPr>
        <w:rFonts w:ascii="TH SarabunPSK" w:hAnsi="TH SarabunPSK" w:cs="TH SarabunPSK"/>
        <w:szCs w:val="24"/>
      </w:rPr>
      <w:fldChar w:fldCharType="separate"/>
    </w:r>
    <w:r>
      <w:rPr>
        <w:rFonts w:ascii="TH SarabunPSK" w:hAnsi="TH SarabunPSK" w:cs="TH SarabunPSK"/>
        <w:szCs w:val="24"/>
      </w:rPr>
      <w:t>3</w:t>
    </w:r>
    <w:r>
      <w:rPr>
        <w:rFonts w:ascii="TH SarabunPSK" w:hAnsi="TH SarabunPSK" w:cs="TH SarabunPSK"/>
        <w:szCs w:val="24"/>
      </w:rPr>
      <w:fldChar w:fldCharType="end"/>
    </w:r>
    <w:r>
      <w:rPr>
        <w:rFonts w:ascii="TH SarabunPSK" w:hAnsi="TH SarabunPSK" w:cs="TH SarabunPSK" w:hint="cs"/>
        <w:szCs w:val="24"/>
        <w:cs/>
      </w:rPr>
      <w:t xml:space="preserve"> ของ </w:t>
    </w:r>
    <w:r>
      <w:rPr>
        <w:rFonts w:ascii="TH SarabunPSK" w:hAnsi="TH SarabunPSK" w:cs="TH SarabunPSK"/>
        <w:szCs w:val="24"/>
      </w:rPr>
      <w:fldChar w:fldCharType="begin"/>
    </w:r>
    <w:r>
      <w:rPr>
        <w:rFonts w:ascii="TH SarabunPSK" w:hAnsi="TH SarabunPSK" w:cs="TH SarabunPSK"/>
        <w:szCs w:val="24"/>
      </w:rPr>
      <w:instrText xml:space="preserve"> NUMPAGES  \</w:instrText>
    </w:r>
    <w:r>
      <w:rPr>
        <w:rFonts w:ascii="TH SarabunPSK" w:hAnsi="TH SarabunPSK" w:cs="TH SarabunPSK" w:hint="cs"/>
        <w:szCs w:val="24"/>
        <w:cs/>
      </w:rPr>
      <w:instrText xml:space="preserve">* </w:instrText>
    </w:r>
    <w:r>
      <w:rPr>
        <w:rFonts w:ascii="TH SarabunPSK" w:hAnsi="TH SarabunPSK" w:cs="TH SarabunPSK"/>
        <w:szCs w:val="24"/>
      </w:rPr>
      <w:instrText>Arabic  \</w:instrText>
    </w:r>
    <w:r>
      <w:rPr>
        <w:rFonts w:ascii="TH SarabunPSK" w:hAnsi="TH SarabunPSK" w:cs="TH SarabunPSK" w:hint="cs"/>
        <w:szCs w:val="24"/>
        <w:cs/>
      </w:rPr>
      <w:instrText xml:space="preserve">* </w:instrText>
    </w:r>
    <w:r>
      <w:rPr>
        <w:rFonts w:ascii="TH SarabunPSK" w:hAnsi="TH SarabunPSK" w:cs="TH SarabunPSK"/>
        <w:szCs w:val="24"/>
      </w:rPr>
      <w:instrText xml:space="preserve">MERGEFORMAT </w:instrText>
    </w:r>
    <w:r>
      <w:rPr>
        <w:rFonts w:ascii="TH SarabunPSK" w:hAnsi="TH SarabunPSK" w:cs="TH SarabunPSK"/>
        <w:szCs w:val="24"/>
      </w:rPr>
      <w:fldChar w:fldCharType="separate"/>
    </w:r>
    <w:r>
      <w:rPr>
        <w:rFonts w:ascii="TH SarabunPSK" w:hAnsi="TH SarabunPSK" w:cs="TH SarabunPSK"/>
        <w:szCs w:val="24"/>
      </w:rPr>
      <w:t>3</w:t>
    </w:r>
    <w:r>
      <w:rPr>
        <w:rFonts w:ascii="TH SarabunPSK" w:hAnsi="TH SarabunPSK" w:cs="TH SarabunPSK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0D4" w:rsidRDefault="00D220D4">
      <w:pPr>
        <w:spacing w:after="0" w:line="240" w:lineRule="auto"/>
      </w:pPr>
      <w:r>
        <w:separator/>
      </w:r>
    </w:p>
  </w:footnote>
  <w:footnote w:type="continuationSeparator" w:id="0">
    <w:p w:rsidR="00D220D4" w:rsidRDefault="00D22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93D08"/>
    <w:multiLevelType w:val="hybridMultilevel"/>
    <w:tmpl w:val="868C2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C2"/>
    <w:rsid w:val="001F6C9F"/>
    <w:rsid w:val="005962D8"/>
    <w:rsid w:val="008941C2"/>
    <w:rsid w:val="00D220D4"/>
    <w:rsid w:val="00F5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D1EF4"/>
  <w15:chartTrackingRefBased/>
  <w15:docId w15:val="{2FB954F7-FBB7-4F9E-A2DF-F1F8A552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941C2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941C2"/>
    <w:rPr>
      <w:rFonts w:ascii="Angsana New" w:eastAsia="Times New Roman" w:hAnsi="Angsana New" w:cs="Angsana New"/>
      <w:b/>
      <w:bCs/>
      <w:sz w:val="32"/>
      <w:szCs w:val="32"/>
    </w:rPr>
  </w:style>
  <w:style w:type="paragraph" w:styleId="Footer">
    <w:name w:val="footer"/>
    <w:basedOn w:val="Normal"/>
    <w:link w:val="FooterChar"/>
    <w:unhideWhenUsed/>
    <w:rsid w:val="008941C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FooterChar">
    <w:name w:val="Footer Char"/>
    <w:basedOn w:val="DefaultParagraphFont"/>
    <w:link w:val="Footer"/>
    <w:rsid w:val="008941C2"/>
    <w:rPr>
      <w:rFonts w:ascii="Times New Roman" w:eastAsia="Times New Roman" w:hAnsi="Times New Roman" w:cs="Angsana New"/>
      <w:sz w:val="24"/>
      <w:szCs w:val="30"/>
    </w:rPr>
  </w:style>
  <w:style w:type="character" w:styleId="Hyperlink">
    <w:name w:val="Hyperlink"/>
    <w:uiPriority w:val="99"/>
    <w:semiHidden/>
    <w:unhideWhenUsed/>
    <w:rsid w:val="008941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legalclinic.c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3</cp:revision>
  <dcterms:created xsi:type="dcterms:W3CDTF">2022-12-25T14:41:00Z</dcterms:created>
  <dcterms:modified xsi:type="dcterms:W3CDTF">2022-12-25T21:59:00Z</dcterms:modified>
</cp:coreProperties>
</file>