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6BA" w:rsidRPr="00BC7777" w:rsidRDefault="00ED76BA" w:rsidP="00BC7777">
      <w:pPr>
        <w:jc w:val="center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 w:rsidRPr="001525D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สัญญาเช่าชื้อ</w:t>
      </w:r>
    </w:p>
    <w:p w:rsidR="00ED76BA" w:rsidRPr="001525D2" w:rsidRDefault="00ED76BA" w:rsidP="00ED76BA">
      <w:pPr>
        <w:pStyle w:val="Heading1"/>
        <w:spacing w:after="240"/>
        <w:rPr>
          <w:rFonts w:ascii="TH SarabunPSK" w:hAnsi="TH SarabunPSK" w:cs="TH SarabunPSK"/>
          <w:color w:val="000000" w:themeColor="text1"/>
        </w:rPr>
      </w:pPr>
      <w:r w:rsidRPr="001525D2">
        <w:rPr>
          <w:rFonts w:ascii="TH SarabunPSK" w:hAnsi="TH SarabunPSK" w:cs="TH SarabunPSK"/>
          <w:color w:val="000000" w:themeColor="text1"/>
          <w:cs/>
        </w:rPr>
        <w:t>ทำที่</w:t>
      </w:r>
      <w:r w:rsidRPr="001525D2">
        <w:rPr>
          <w:rFonts w:ascii="TH SarabunPSK" w:hAnsi="TH SarabunPSK" w:cs="TH SarabunPSK"/>
          <w:color w:val="000000" w:themeColor="text1"/>
        </w:rPr>
        <w:t>……………………</w:t>
      </w:r>
      <w:r w:rsidRPr="001525D2">
        <w:rPr>
          <w:rFonts w:ascii="TH SarabunPSK" w:hAnsi="TH SarabunPSK" w:cs="TH SarabunPSK"/>
          <w:color w:val="000000" w:themeColor="text1"/>
          <w:cs/>
        </w:rPr>
        <w:t>............................................</w:t>
      </w:r>
    </w:p>
    <w:p w:rsidR="00ED76BA" w:rsidRPr="001525D2" w:rsidRDefault="00ED76BA" w:rsidP="00BC7777">
      <w:pPr>
        <w:jc w:val="right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>…………..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………………….. 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>. ………….</w:t>
      </w:r>
    </w:p>
    <w:p w:rsidR="00ED76BA" w:rsidRPr="001525D2" w:rsidRDefault="00ED76BA" w:rsidP="00BC7777">
      <w:pPr>
        <w:ind w:left="-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059B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สัญญาเช่าซื้อฉบับนี้ทำขึ้นระหว่าง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>………..…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อายุ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>….……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 บัตรประจำตัวประชาชนเลขที่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>………..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ออกให้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ณ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บัตรหมดอายุวันที่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>………………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อยู่บ้านเลขที่.....................ถนน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ตรอก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ซอย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แขวง/ตำบล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>………………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>….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เขต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>………….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จังหวัด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ทำงานอยู่ที่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ตรอก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ซอย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...........แขวง/ตำบล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เขต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>……..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………………………………..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………………………… </w:t>
      </w:r>
      <w:r w:rsidRPr="007059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ซึ่งต่อไปนี้ในสัญญานี้เรียกว่า </w:t>
      </w:r>
      <w:r w:rsidRPr="00BC777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“ผู้ให้เช่าซื้อ”</w:t>
      </w:r>
      <w:r w:rsidRPr="007059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ฝ่ายหนึ่ง กับ</w:t>
      </w:r>
    </w:p>
    <w:p w:rsidR="00ED76BA" w:rsidRDefault="00ED76BA" w:rsidP="00BC7777">
      <w:pPr>
        <w:spacing w:before="240" w:after="0"/>
        <w:ind w:left="-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>…………………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อายุ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>….……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 บัตรประจำตัวประชาชนเลขที่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>………..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ออกให้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ณ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บัตรหมดอายุวันที่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>………………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อยู่บ้านเลขที่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>…….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แขวง/ตำบล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>…………………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……………………………..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ไปรษณีย์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>………………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7059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ซึ่งต่อไปนี้ในสัญญานี้เรียกว่า </w:t>
      </w:r>
      <w:r w:rsidRPr="00BC777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“ผู้เช่าซื้อ”</w:t>
      </w:r>
      <w:r w:rsidRPr="007059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อีก</w:t>
      </w:r>
      <w:r w:rsidRPr="007059B1">
        <w:rPr>
          <w:rFonts w:ascii="TH SarabunPSK" w:hAnsi="TH SarabunPSK" w:cs="TH SarabunPSK"/>
          <w:color w:val="000000" w:themeColor="text1"/>
          <w:sz w:val="32"/>
          <w:szCs w:val="32"/>
          <w:cs/>
        </w:rPr>
        <w:t>ฝ่ายหนึ่ง</w:t>
      </w:r>
    </w:p>
    <w:p w:rsidR="00BC7777" w:rsidRPr="001525D2" w:rsidRDefault="00BC7777" w:rsidP="00BC7777">
      <w:pPr>
        <w:spacing w:after="0"/>
        <w:ind w:left="-720" w:firstLine="72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ED76BA" w:rsidRDefault="00ED76BA" w:rsidP="00BC7777">
      <w:pPr>
        <w:spacing w:after="0"/>
        <w:ind w:left="-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C777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C777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C77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ทั้งสองฝ่ายตกลงทำสัญญาไว้ต่อกันมีข้อความดังนี้</w:t>
      </w:r>
    </w:p>
    <w:p w:rsidR="00BC7777" w:rsidRPr="001525D2" w:rsidRDefault="00BC7777" w:rsidP="00BC7777">
      <w:pPr>
        <w:spacing w:after="0"/>
        <w:ind w:left="-72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</w:p>
    <w:p w:rsidR="00ED76BA" w:rsidRPr="001525D2" w:rsidRDefault="00ED76BA" w:rsidP="00ED76BA">
      <w:pPr>
        <w:spacing w:after="240"/>
        <w:ind w:left="-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25D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1. 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ผู้ให้เช่าซื้อเป็นเจ้าของผู้มีกรรมสิทธิ์ใน..............................</w:t>
      </w:r>
    </w:p>
    <w:p w:rsidR="00ED76BA" w:rsidRPr="001525D2" w:rsidRDefault="00ED76BA" w:rsidP="00ED76BA">
      <w:pPr>
        <w:spacing w:after="240"/>
        <w:ind w:left="-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25D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2. 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ผู้เช่าซื้อตกลงทำสัญญาเช่าซื้อ.....................ในข้อ 1. ของผู้ให้เช่าซื้อ ดังมีรายละเอียด 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ตามเอกสารแนบท้ายสัญญา ซึ่งถือเป็นส่วนหนึ่งของสัญญานี้</w:t>
      </w:r>
    </w:p>
    <w:p w:rsidR="00ED76BA" w:rsidRPr="001525D2" w:rsidRDefault="00ED76BA" w:rsidP="00ED76BA">
      <w:pPr>
        <w:ind w:left="-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25D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3. 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ทั้งสองฝ่ายได้ตกลงกำหนดราคาเป็นเงินจำนวน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………………………..… 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…………………) 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โดยผู้เช่าซื้อจะชำระค่าเช่าซื้อให้แก่ผู้ให้เช่าซื้อเป็นระยะเวลา.................งวด งวดละ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>………..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และผู้เช่าซื้อจะเป็นผู้นำเงินมาชำระเอง ณ สำนักงานของผู้ให้เช่าซื้อ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ในวันที่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………………….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ของเดือนทุกงวด 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โดยผู้ให้เช่าซื้อได้ชำระราคาเช่าซื้องวดแรกในวันทำสัญญานี้แล้ว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ED76BA" w:rsidRPr="001525D2" w:rsidRDefault="00ED76BA" w:rsidP="00ED76BA">
      <w:pPr>
        <w:ind w:left="-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หากผู้เช่าซื้อผิดนัดชำระหนี้สองงวดติด ๆ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กัน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หรือกระทำการใดอันเป็นการผิดสัญญานี้ ผู้ให้เช่าซื้อมีสิทธิบอกเลิกสัญญาและยึดสิ่งของที่เช่าซื้อคืน และผู้ให้เช่าซื้อสามารถริบเงินที่ผู้เช่าซื้อชำระมาแล้วได้ อีกทั้งผู้ให้เช่าซื้อสามารถกลับเข้าครอบครองทรัพย์สินนั้นได้</w:t>
      </w:r>
    </w:p>
    <w:p w:rsidR="00ED76BA" w:rsidRPr="001525D2" w:rsidRDefault="00ED76BA" w:rsidP="00ED76BA">
      <w:pPr>
        <w:ind w:left="-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 xml:space="preserve"> 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แต่ถ้าทรัพย์ที่ให้เช่าซื้อถูกยึดในสภาพที่เสียหายหรือชำรุดทรุดโทรม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อันส่งผลให้ทรัพย์สินที่เช่าซื้อมีราคาลดน้อยถอยลงจากราคาเต็มจำนวนของสัญญานี้ลงเท่าใด ผู้เช่าซื้อจะต้องชดใช้ราคาในส่วนนั้น พร้อมทั้งต้องเป็น</w:t>
      </w:r>
      <w:r w:rsidR="00BC7777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bookmarkStart w:id="0" w:name="_GoBack"/>
      <w:bookmarkEnd w:id="0"/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ผู้ออกค่าใช้จ่ายในการติดตามการยึดทรัพย์คืนให้แก่ผู้ให้เช่าจนครบถ้วนด้วย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ED76BA" w:rsidRPr="001525D2" w:rsidRDefault="00ED76BA" w:rsidP="00ED76BA">
      <w:pPr>
        <w:ind w:left="-720"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1525D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4. 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ตราบใดที่ยังอยู่ในระยะเวลาของสัญญาเช่าซื้อหรือผู้เช่าซื้อยังผ่อนชำระไม่ครบตามสัญญานี้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ผู้เช่าซื้อจะนำทรัพย์ที่เช่าซื้อตามสัญญานี้ไปจำหน่ายจ่ายโอนหรือ นิติกรรมใด ๆ รวมทั้งการให้ยืมใช้ประโยชน์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โดยมิได้รับความยินยอมจากผู้ให้เช่าซื้อก่อนมิได้หากผิดสัญญานี้ด้วยประการหนึ่งประการใดก็ตามผู้เช่าซื้อจะถูกยึดทรัพย์ที่เช่าซื้อคืนทันที และออกค่าชดใช้ให้ผู้ให้เช่าซื้อทุกประการ หากทรัพย์ที่เช่าซื้อบุบสลายหรือสูญหายด้วยเหตุใด ๆ ก็ตาม ผู้เช่าซื้อจะรับชดใช้ให้จนเต็มตามมูลค่าของทรัพย์นั้นรวมทั้งการสูญหายหรือเสียหายโดยเหตุสุดวิสัยด้วย   ข้อตกลงพิเศษเพื่อยกเว้นความรับผิดหรือรับผิดเพิ่มเติม มีรายการดังนี้</w:t>
      </w:r>
      <w:r w:rsidRPr="001525D2">
        <w:rPr>
          <w:rFonts w:ascii="TH SarabunPSK" w:hAnsi="TH SarabunPSK" w:cs="TH SarabunPSK"/>
          <w:color w:val="000000" w:themeColor="text1"/>
        </w:rPr>
        <w:t>………………………………………….</w:t>
      </w:r>
    </w:p>
    <w:p w:rsidR="00ED76BA" w:rsidRPr="001525D2" w:rsidRDefault="00ED76BA" w:rsidP="00ED76BA">
      <w:pPr>
        <w:spacing w:before="240"/>
        <w:ind w:left="-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25D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5. 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เมื่อผู้เช่าซ</w:t>
      </w:r>
      <w:r w:rsidRPr="001525D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ื้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ได้ชำระเงินครบตามสัญญานี้แล้วผู้ให้เช่าซื้อถือว่ายอมให้กรรมสิทธิ์ในทรัพย์ที่เช่าซื้อตกเป็นของผู้เช่าซื้อทันที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และถ้าทรัพย์ที่เช่าซื้อนั้นต้องจดทะเบียนโอน ผู้ให้เช่าซื้อจะดำเนินการโอนทางทะเบียนให้ในวันรับชำระเงินงวดสุดท้ายทันที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ED76BA" w:rsidRPr="001525D2" w:rsidRDefault="00ED76BA" w:rsidP="00ED76BA">
      <w:pPr>
        <w:spacing w:before="240"/>
        <w:ind w:left="-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สัญญาฉบับนี้มีข้อความถูกต้องตรงกัน คู่สัญญาแต่ละฝ่ายได้อ่านโดยตลอดแล้วยืนยันว่าถูกต้องตามเจตนา จึงได้ลงลายมือชื่อไว้เป้นสำคัญต่อหน้าพยานและแต่ละฝ่ายยึดถือไว้ฝ่ายละหนึ่งฉบับ</w:t>
      </w:r>
    </w:p>
    <w:p w:rsidR="00ED76BA" w:rsidRPr="001525D2" w:rsidRDefault="00ED76BA" w:rsidP="00ED76BA">
      <w:pPr>
        <w:ind w:left="-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D76BA" w:rsidRPr="001525D2" w:rsidRDefault="00ED76BA" w:rsidP="00ED76BA">
      <w:pPr>
        <w:ind w:left="-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ผู้ให้เช่าซื้อ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ลงชื่อ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ผู้เช่าซื้อ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</w:p>
    <w:p w:rsidR="00ED76BA" w:rsidRPr="001525D2" w:rsidRDefault="00ED76BA" w:rsidP="00ED76BA">
      <w:pPr>
        <w:ind w:left="-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(………………………………….)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>(………………………………….)</w:t>
      </w:r>
    </w:p>
    <w:p w:rsidR="00ED76BA" w:rsidRPr="001525D2" w:rsidRDefault="00ED76BA" w:rsidP="00ED76BA">
      <w:pPr>
        <w:ind w:left="-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ED76BA" w:rsidRPr="001525D2" w:rsidRDefault="00ED76BA" w:rsidP="00ED76BA">
      <w:pPr>
        <w:spacing w:after="240"/>
        <w:ind w:left="-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…………………………………….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พยาน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ลงชื่อ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พยาน</w:t>
      </w:r>
    </w:p>
    <w:p w:rsidR="00ED76BA" w:rsidRPr="001525D2" w:rsidRDefault="00ED76BA" w:rsidP="00ED76BA">
      <w:pPr>
        <w:ind w:left="-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>(…………………………………….)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>(…………………………………….)</w:t>
      </w:r>
    </w:p>
    <w:p w:rsidR="00ED76BA" w:rsidRPr="001525D2" w:rsidRDefault="00ED76BA" w:rsidP="00ED76BA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D76BA" w:rsidRPr="001525D2" w:rsidRDefault="00ED76BA" w:rsidP="00ED76BA">
      <w:pPr>
        <w:ind w:left="-720"/>
        <w:jc w:val="thaiDistribute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1525D2">
        <w:rPr>
          <w:rFonts w:ascii="TH SarabunPSK" w:hAnsi="TH SarabunPSK" w:cs="TH SarabunPSK"/>
          <w:color w:val="000000" w:themeColor="text1"/>
          <w:szCs w:val="24"/>
        </w:rPr>
        <w:t>*</w:t>
      </w:r>
      <w:r w:rsidRPr="001525D2">
        <w:rPr>
          <w:rFonts w:ascii="TH SarabunPSK" w:hAnsi="TH SarabunPSK" w:cs="TH SarabunPSK"/>
          <w:color w:val="000000" w:themeColor="text1"/>
          <w:szCs w:val="24"/>
          <w:cs/>
        </w:rPr>
        <w:t xml:space="preserve">สัญญานี้เป็นแบบสัญญาทั่วไป กรุณาปรับใช้ตามความเหมาะสม หากมีข้อสงสัย สัญญามีมูลค่ามาก ซับซ้อน กรุณาปรึกษานักกฎหมาย </w:t>
      </w:r>
      <w:r w:rsidRPr="001525D2">
        <w:rPr>
          <w:rFonts w:ascii="TH SarabunPSK" w:hAnsi="TH SarabunPSK" w:cs="TH SarabunPSK"/>
          <w:color w:val="000000" w:themeColor="text1"/>
          <w:szCs w:val="24"/>
          <w:cs/>
        </w:rPr>
        <w:br/>
        <w:t xml:space="preserve">หรือทนายความ และหากต้องการติดต่อใช้บริการ สามารถติดต่อได้ที่ </w:t>
      </w:r>
      <w:hyperlink r:id="rId7" w:history="1">
        <w:r w:rsidRPr="001525D2">
          <w:rPr>
            <w:rStyle w:val="Hyperlink"/>
            <w:rFonts w:ascii="TH SarabunPSK" w:hAnsi="TH SarabunPSK" w:cs="TH SarabunPSK"/>
            <w:color w:val="000000" w:themeColor="text1"/>
            <w:szCs w:val="24"/>
          </w:rPr>
          <w:t>info@legalclinic.co.th</w:t>
        </w:r>
      </w:hyperlink>
    </w:p>
    <w:p w:rsidR="00ED76BA" w:rsidRPr="001525D2" w:rsidRDefault="00ED76BA" w:rsidP="00ED76BA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D76BA" w:rsidRPr="001525D2" w:rsidRDefault="00ED76BA" w:rsidP="00ED76B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uble"/>
        </w:rPr>
      </w:pPr>
      <w:r w:rsidRPr="001525D2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uble"/>
        </w:rPr>
        <w:t>Note</w:t>
      </w:r>
    </w:p>
    <w:p w:rsidR="00ED76BA" w:rsidRPr="001525D2" w:rsidRDefault="00ED76BA" w:rsidP="00ED76B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D76BA" w:rsidRPr="001525D2" w:rsidRDefault="00ED76BA" w:rsidP="00ED76BA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ต้องแจ้งรายละเอียดของทรัพย์ที่เช่าซื้อให้ครบถ้วน ชัดเจนว่าเป็นทรัพย์ใด</w:t>
      </w:r>
    </w:p>
    <w:p w:rsidR="00ED76BA" w:rsidRPr="001525D2" w:rsidRDefault="00ED76BA" w:rsidP="00ED76BA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ตกลงราคาที่เช่าซื้อ จำนวนงวดที่ต้องจ่ายให้ชัดแจ้ง</w:t>
      </w:r>
    </w:p>
    <w:p w:rsidR="00ED76BA" w:rsidRPr="001525D2" w:rsidRDefault="00ED76BA" w:rsidP="00ED76BA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ควรเน้นย้ำในเรื่องของการผิดสัญญาในส่วนใด ฝ่ายใดจะต้องรับผิด</w:t>
      </w:r>
    </w:p>
    <w:p w:rsidR="00ED76BA" w:rsidRPr="001525D2" w:rsidRDefault="00ED76BA" w:rsidP="00ED76BA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สามารถกำหนดได้ว่า หากมีการผิดนัดจะมีการคิดดอกเบี้ยกันในอัตราเท่าใด</w:t>
      </w:r>
    </w:p>
    <w:p w:rsidR="00ED76BA" w:rsidRPr="001525D2" w:rsidRDefault="00ED76BA" w:rsidP="00ED76BA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ผู้เช่าซื้อสามารถบอกเลิกสัญญาในเวลาใดก็ได้ แต่ต้องส่งมอบทรัพย์คืนให้แก่ผู้ให้เช่าซื้อโดยเสียค่าใช้จ่ายเอง</w:t>
      </w:r>
      <w:r w:rsidRPr="001525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</w:p>
    <w:p w:rsidR="00ED76BA" w:rsidRPr="001525D2" w:rsidRDefault="00ED76BA" w:rsidP="00ED76BA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หากการผิดนัดไม่ใช้เงิน (ไม่ใช่ 2 คราวติด) ผู้ให้เช่าซื้อริบเงินที่ได้ชำระมาแล้วได้ และสามารถกลับเข้าครองทรัพย์สินได้ต่อเมื่อระยะการใช้เงินพ้นกำหนดไปอีกงวด</w:t>
      </w:r>
    </w:p>
    <w:p w:rsidR="00ED76BA" w:rsidRPr="001525D2" w:rsidRDefault="00ED76BA" w:rsidP="00ED76BA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D76BA" w:rsidRPr="001525D2" w:rsidRDefault="00ED76BA" w:rsidP="00ED76BA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25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D76BA" w:rsidRPr="001525D2" w:rsidRDefault="00ED76BA" w:rsidP="00ED76BA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D76BA" w:rsidRPr="001525D2" w:rsidRDefault="00ED76BA" w:rsidP="00ED76BA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D76BA" w:rsidRPr="00E4165D" w:rsidRDefault="00ED76BA" w:rsidP="00ED76BA"/>
    <w:p w:rsidR="002775BF" w:rsidRPr="00ED76BA" w:rsidRDefault="002775BF"/>
    <w:sectPr w:rsidR="002775BF" w:rsidRPr="00ED76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E54" w:rsidRDefault="00C72E54">
      <w:pPr>
        <w:spacing w:after="0" w:line="240" w:lineRule="auto"/>
      </w:pPr>
      <w:r>
        <w:separator/>
      </w:r>
    </w:p>
  </w:endnote>
  <w:endnote w:type="continuationSeparator" w:id="0">
    <w:p w:rsidR="00C72E54" w:rsidRDefault="00C7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EA6" w:rsidRDefault="00C72E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EA6" w:rsidRPr="007059B1" w:rsidRDefault="00ED76BA" w:rsidP="007059B1">
    <w:pPr>
      <w:pStyle w:val="Footer"/>
      <w:jc w:val="center"/>
      <w:rPr>
        <w:rFonts w:ascii="TH SarabunPSK" w:hAnsi="TH SarabunPSK" w:cs="TH SarabunPSK"/>
        <w:sz w:val="32"/>
        <w:szCs w:val="32"/>
      </w:rPr>
    </w:pPr>
    <w:r w:rsidRPr="007059B1">
      <w:rPr>
        <w:rFonts w:ascii="TH SarabunPSK" w:hAnsi="TH SarabunPSK" w:cs="TH SarabunPSK"/>
        <w:sz w:val="24"/>
        <w:szCs w:val="24"/>
        <w:cs/>
      </w:rPr>
      <w:t xml:space="preserve">หน้า </w:t>
    </w:r>
    <w:r w:rsidRPr="007059B1">
      <w:rPr>
        <w:rFonts w:ascii="TH SarabunPSK" w:hAnsi="TH SarabunPSK" w:cs="TH SarabunPSK"/>
        <w:sz w:val="24"/>
        <w:szCs w:val="24"/>
      </w:rPr>
      <w:fldChar w:fldCharType="begin"/>
    </w:r>
    <w:r w:rsidRPr="007059B1">
      <w:rPr>
        <w:rFonts w:ascii="TH SarabunPSK" w:hAnsi="TH SarabunPSK" w:cs="TH SarabunPSK"/>
        <w:sz w:val="24"/>
        <w:szCs w:val="24"/>
      </w:rPr>
      <w:instrText xml:space="preserve"> PAGE  \</w:instrText>
    </w:r>
    <w:r w:rsidRPr="007059B1">
      <w:rPr>
        <w:rFonts w:ascii="TH SarabunPSK" w:hAnsi="TH SarabunPSK" w:cs="TH SarabunPSK"/>
        <w:sz w:val="24"/>
        <w:szCs w:val="24"/>
        <w:cs/>
      </w:rPr>
      <w:instrText xml:space="preserve">* </w:instrText>
    </w:r>
    <w:r w:rsidRPr="007059B1">
      <w:rPr>
        <w:rFonts w:ascii="TH SarabunPSK" w:hAnsi="TH SarabunPSK" w:cs="TH SarabunPSK"/>
        <w:sz w:val="24"/>
        <w:szCs w:val="24"/>
      </w:rPr>
      <w:instrText>Arabic  \</w:instrText>
    </w:r>
    <w:r w:rsidRPr="007059B1">
      <w:rPr>
        <w:rFonts w:ascii="TH SarabunPSK" w:hAnsi="TH SarabunPSK" w:cs="TH SarabunPSK"/>
        <w:sz w:val="24"/>
        <w:szCs w:val="24"/>
        <w:cs/>
      </w:rPr>
      <w:instrText xml:space="preserve">* </w:instrText>
    </w:r>
    <w:r w:rsidRPr="007059B1">
      <w:rPr>
        <w:rFonts w:ascii="TH SarabunPSK" w:hAnsi="TH SarabunPSK" w:cs="TH SarabunPSK"/>
        <w:sz w:val="24"/>
        <w:szCs w:val="24"/>
      </w:rPr>
      <w:instrText xml:space="preserve">MERGEFORMAT </w:instrText>
    </w:r>
    <w:r w:rsidRPr="007059B1">
      <w:rPr>
        <w:rFonts w:ascii="TH SarabunPSK" w:hAnsi="TH SarabunPSK" w:cs="TH SarabunPSK"/>
        <w:sz w:val="24"/>
        <w:szCs w:val="24"/>
      </w:rPr>
      <w:fldChar w:fldCharType="separate"/>
    </w:r>
    <w:r w:rsidRPr="007059B1">
      <w:rPr>
        <w:rFonts w:ascii="TH SarabunPSK" w:hAnsi="TH SarabunPSK" w:cs="TH SarabunPSK"/>
        <w:sz w:val="24"/>
        <w:szCs w:val="24"/>
      </w:rPr>
      <w:t>1</w:t>
    </w:r>
    <w:r w:rsidRPr="007059B1">
      <w:rPr>
        <w:rFonts w:ascii="TH SarabunPSK" w:hAnsi="TH SarabunPSK" w:cs="TH SarabunPSK"/>
        <w:sz w:val="24"/>
        <w:szCs w:val="24"/>
      </w:rPr>
      <w:fldChar w:fldCharType="end"/>
    </w:r>
    <w:r w:rsidRPr="007059B1">
      <w:rPr>
        <w:rFonts w:ascii="TH SarabunPSK" w:hAnsi="TH SarabunPSK" w:cs="TH SarabunPSK"/>
        <w:sz w:val="24"/>
        <w:szCs w:val="24"/>
        <w:cs/>
      </w:rPr>
      <w:t xml:space="preserve"> ของ </w:t>
    </w:r>
    <w:r w:rsidRPr="007059B1">
      <w:rPr>
        <w:rFonts w:ascii="TH SarabunPSK" w:hAnsi="TH SarabunPSK" w:cs="TH SarabunPSK"/>
        <w:sz w:val="24"/>
        <w:szCs w:val="24"/>
      </w:rPr>
      <w:fldChar w:fldCharType="begin"/>
    </w:r>
    <w:r w:rsidRPr="007059B1">
      <w:rPr>
        <w:rFonts w:ascii="TH SarabunPSK" w:hAnsi="TH SarabunPSK" w:cs="TH SarabunPSK"/>
        <w:sz w:val="24"/>
        <w:szCs w:val="24"/>
      </w:rPr>
      <w:instrText xml:space="preserve"> NUMPAGES  \</w:instrText>
    </w:r>
    <w:r w:rsidRPr="007059B1">
      <w:rPr>
        <w:rFonts w:ascii="TH SarabunPSK" w:hAnsi="TH SarabunPSK" w:cs="TH SarabunPSK"/>
        <w:sz w:val="24"/>
        <w:szCs w:val="24"/>
        <w:cs/>
      </w:rPr>
      <w:instrText xml:space="preserve">* </w:instrText>
    </w:r>
    <w:r w:rsidRPr="007059B1">
      <w:rPr>
        <w:rFonts w:ascii="TH SarabunPSK" w:hAnsi="TH SarabunPSK" w:cs="TH SarabunPSK"/>
        <w:sz w:val="24"/>
        <w:szCs w:val="24"/>
      </w:rPr>
      <w:instrText>Arabic  \</w:instrText>
    </w:r>
    <w:r w:rsidRPr="007059B1">
      <w:rPr>
        <w:rFonts w:ascii="TH SarabunPSK" w:hAnsi="TH SarabunPSK" w:cs="TH SarabunPSK"/>
        <w:sz w:val="24"/>
        <w:szCs w:val="24"/>
        <w:cs/>
      </w:rPr>
      <w:instrText xml:space="preserve">* </w:instrText>
    </w:r>
    <w:r w:rsidRPr="007059B1">
      <w:rPr>
        <w:rFonts w:ascii="TH SarabunPSK" w:hAnsi="TH SarabunPSK" w:cs="TH SarabunPSK"/>
        <w:sz w:val="24"/>
        <w:szCs w:val="24"/>
      </w:rPr>
      <w:instrText xml:space="preserve">MERGEFORMAT </w:instrText>
    </w:r>
    <w:r w:rsidRPr="007059B1">
      <w:rPr>
        <w:rFonts w:ascii="TH SarabunPSK" w:hAnsi="TH SarabunPSK" w:cs="TH SarabunPSK"/>
        <w:sz w:val="24"/>
        <w:szCs w:val="24"/>
      </w:rPr>
      <w:fldChar w:fldCharType="separate"/>
    </w:r>
    <w:r w:rsidRPr="007059B1">
      <w:rPr>
        <w:rFonts w:ascii="TH SarabunPSK" w:hAnsi="TH SarabunPSK" w:cs="TH SarabunPSK"/>
        <w:sz w:val="24"/>
        <w:szCs w:val="24"/>
      </w:rPr>
      <w:t>6</w:t>
    </w:r>
    <w:r w:rsidRPr="007059B1">
      <w:rPr>
        <w:rFonts w:ascii="TH SarabunPSK" w:hAnsi="TH SarabunPSK" w:cs="TH SarabunPSK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EA6" w:rsidRDefault="00C72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E54" w:rsidRDefault="00C72E54">
      <w:pPr>
        <w:spacing w:after="0" w:line="240" w:lineRule="auto"/>
      </w:pPr>
      <w:r>
        <w:separator/>
      </w:r>
    </w:p>
  </w:footnote>
  <w:footnote w:type="continuationSeparator" w:id="0">
    <w:p w:rsidR="00C72E54" w:rsidRDefault="00C72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EA6" w:rsidRDefault="00C72E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EA6" w:rsidRDefault="00C72E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EA6" w:rsidRDefault="00C72E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36B60"/>
    <w:multiLevelType w:val="hybridMultilevel"/>
    <w:tmpl w:val="38C6658A"/>
    <w:lvl w:ilvl="0" w:tplc="20D4E8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BA"/>
    <w:rsid w:val="002775BF"/>
    <w:rsid w:val="00BC7777"/>
    <w:rsid w:val="00C72E54"/>
    <w:rsid w:val="00ED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00B4E"/>
  <w15:chartTrackingRefBased/>
  <w15:docId w15:val="{32DA6ADC-B703-4890-B4D6-F0C7CE16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6BA"/>
  </w:style>
  <w:style w:type="paragraph" w:styleId="Heading1">
    <w:name w:val="heading 1"/>
    <w:basedOn w:val="Normal"/>
    <w:next w:val="Normal"/>
    <w:link w:val="Heading1Char"/>
    <w:qFormat/>
    <w:rsid w:val="00ED76BA"/>
    <w:pPr>
      <w:keepNext/>
      <w:spacing w:after="0" w:line="240" w:lineRule="auto"/>
      <w:jc w:val="right"/>
      <w:outlineLvl w:val="0"/>
    </w:pPr>
    <w:rPr>
      <w:rFonts w:ascii="AngsanaUPC" w:eastAsia="Cordia New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76BA"/>
    <w:rPr>
      <w:rFonts w:ascii="AngsanaUPC" w:eastAsia="Cordia New" w:hAnsi="AngsanaUPC" w:cs="AngsanaUPC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D76BA"/>
    <w:pPr>
      <w:tabs>
        <w:tab w:val="center" w:pos="4680"/>
        <w:tab w:val="right" w:pos="9360"/>
      </w:tabs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ED76BA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nhideWhenUsed/>
    <w:rsid w:val="00ED76BA"/>
    <w:pPr>
      <w:tabs>
        <w:tab w:val="center" w:pos="4680"/>
        <w:tab w:val="right" w:pos="9360"/>
      </w:tabs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FooterChar">
    <w:name w:val="Footer Char"/>
    <w:basedOn w:val="DefaultParagraphFont"/>
    <w:link w:val="Footer"/>
    <w:rsid w:val="00ED76BA"/>
    <w:rPr>
      <w:rFonts w:ascii="Cordia New" w:eastAsia="Cordia New" w:hAnsi="Cordia New" w:cs="Angsana New"/>
      <w:sz w:val="28"/>
      <w:szCs w:val="35"/>
    </w:rPr>
  </w:style>
  <w:style w:type="character" w:styleId="Hyperlink">
    <w:name w:val="Hyperlink"/>
    <w:uiPriority w:val="99"/>
    <w:semiHidden/>
    <w:unhideWhenUsed/>
    <w:rsid w:val="00ED76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legalclinic.co.t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Narinya Boonmalert</dc:creator>
  <cp:keywords/>
  <dc:description/>
  <cp:lastModifiedBy>Narinya Boonmalert</cp:lastModifiedBy>
  <cp:revision>2</cp:revision>
  <dcterms:created xsi:type="dcterms:W3CDTF">2022-12-25T14:20:00Z</dcterms:created>
  <dcterms:modified xsi:type="dcterms:W3CDTF">2022-12-25T15:55:00Z</dcterms:modified>
</cp:coreProperties>
</file>